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EA04" w14:textId="77777777" w:rsidR="002354C4" w:rsidRDefault="002354C4">
      <w:pPr>
        <w:pStyle w:val="BodyText"/>
        <w:rPr>
          <w:rFonts w:ascii="Times New Roman"/>
        </w:rPr>
      </w:pPr>
    </w:p>
    <w:p w14:paraId="23CD8E2C" w14:textId="77777777" w:rsidR="002354C4" w:rsidRDefault="002354C4">
      <w:pPr>
        <w:pStyle w:val="BodyText"/>
        <w:rPr>
          <w:rFonts w:ascii="Times New Roman"/>
        </w:rPr>
      </w:pPr>
    </w:p>
    <w:p w14:paraId="1FD3E4FC" w14:textId="77777777" w:rsidR="002354C4" w:rsidRDefault="002354C4">
      <w:pPr>
        <w:pStyle w:val="BodyText"/>
        <w:rPr>
          <w:rFonts w:ascii="Times New Roman"/>
        </w:rPr>
      </w:pPr>
    </w:p>
    <w:p w14:paraId="1F045777" w14:textId="77777777" w:rsidR="002354C4" w:rsidRDefault="002354C4">
      <w:pPr>
        <w:pStyle w:val="BodyText"/>
        <w:spacing w:before="146"/>
        <w:rPr>
          <w:rFonts w:ascii="Times New Roman"/>
        </w:rPr>
      </w:pPr>
    </w:p>
    <w:p w14:paraId="049C2163" w14:textId="77777777" w:rsidR="002354C4" w:rsidRDefault="00D1683E">
      <w:pPr>
        <w:pStyle w:val="Heading1"/>
        <w:spacing w:before="0"/>
        <w:ind w:left="1905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A7CCB89" wp14:editId="3204846D">
            <wp:simplePos x="0" y="0"/>
            <wp:positionH relativeFrom="page">
              <wp:posOffset>6330949</wp:posOffset>
            </wp:positionH>
            <wp:positionV relativeFrom="paragraph">
              <wp:posOffset>-734894</wp:posOffset>
            </wp:positionV>
            <wp:extent cx="922020" cy="922020"/>
            <wp:effectExtent l="0" t="0" r="0" b="0"/>
            <wp:wrapNone/>
            <wp:docPr id="2" name="Image 2" descr="hull college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ull college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MODERN</w:t>
      </w:r>
      <w:r>
        <w:rPr>
          <w:spacing w:val="-7"/>
        </w:rPr>
        <w:t xml:space="preserve"> </w:t>
      </w:r>
      <w:r>
        <w:t>SLAVERY</w:t>
      </w:r>
      <w:r>
        <w:rPr>
          <w:spacing w:val="-6"/>
        </w:rPr>
        <w:t xml:space="preserve"> </w:t>
      </w:r>
      <w:r>
        <w:t>ACT</w:t>
      </w:r>
      <w:r>
        <w:rPr>
          <w:spacing w:val="-7"/>
        </w:rPr>
        <w:t xml:space="preserve"> </w:t>
      </w:r>
      <w:r>
        <w:t>TRANSPARENCY</w:t>
      </w:r>
      <w:r>
        <w:rPr>
          <w:spacing w:val="-5"/>
        </w:rPr>
        <w:t xml:space="preserve"> </w:t>
      </w:r>
      <w:r>
        <w:rPr>
          <w:spacing w:val="-2"/>
        </w:rPr>
        <w:t>STATEMENT</w:t>
      </w:r>
    </w:p>
    <w:p w14:paraId="74B98C6F" w14:textId="77777777" w:rsidR="002354C4" w:rsidRDefault="002354C4">
      <w:pPr>
        <w:pStyle w:val="BodyText"/>
        <w:spacing w:before="2"/>
        <w:rPr>
          <w:b/>
        </w:rPr>
      </w:pPr>
    </w:p>
    <w:p w14:paraId="0D4D6461" w14:textId="77777777" w:rsidR="002354C4" w:rsidRDefault="00D1683E">
      <w:pPr>
        <w:pStyle w:val="BodyText"/>
        <w:ind w:left="285" w:right="1069"/>
      </w:pPr>
      <w:r>
        <w:t>This statement sets out actions of Hull College to understand all potential modern slavery risks</w:t>
      </w:r>
      <w:r>
        <w:rPr>
          <w:spacing w:val="-2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steps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aimed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 no slavery or human trafficking in its own business and its supply chains.</w:t>
      </w:r>
    </w:p>
    <w:p w14:paraId="6D109FFF" w14:textId="77777777" w:rsidR="002354C4" w:rsidRDefault="00D1683E">
      <w:pPr>
        <w:pStyle w:val="BodyText"/>
        <w:spacing w:before="264"/>
        <w:ind w:left="285" w:right="1069"/>
      </w:pPr>
      <w:r>
        <w:t>This</w:t>
      </w:r>
      <w:r>
        <w:rPr>
          <w:spacing w:val="-2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relates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August</w:t>
      </w:r>
      <w:r>
        <w:rPr>
          <w:spacing w:val="-1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31 July 2026.</w:t>
      </w:r>
    </w:p>
    <w:p w14:paraId="31D6F3C5" w14:textId="77777777" w:rsidR="002354C4" w:rsidRDefault="002354C4">
      <w:pPr>
        <w:pStyle w:val="BodyText"/>
        <w:spacing w:before="2"/>
      </w:pPr>
    </w:p>
    <w:p w14:paraId="1E52A968" w14:textId="77777777" w:rsidR="002354C4" w:rsidRDefault="00D1683E">
      <w:pPr>
        <w:pStyle w:val="BodyText"/>
        <w:spacing w:line="237" w:lineRule="auto"/>
        <w:ind w:left="285" w:right="1069"/>
      </w:pPr>
      <w:r>
        <w:t>As</w:t>
      </w:r>
      <w:r>
        <w:rPr>
          <w:spacing w:val="-3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sector,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proofErr w:type="spellStart"/>
      <w:r>
        <w:t>recognises</w:t>
      </w:r>
      <w:proofErr w:type="spellEnd"/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responsibility</w:t>
      </w:r>
      <w:r>
        <w:rPr>
          <w:spacing w:val="-2"/>
        </w:rPr>
        <w:t xml:space="preserve"> </w:t>
      </w:r>
      <w:r>
        <w:t>to take a robust approach to slavery and human trafficking</w:t>
      </w:r>
      <w:r>
        <w:rPr>
          <w:i/>
          <w:sz w:val="23"/>
        </w:rPr>
        <w:t>.</w:t>
      </w:r>
      <w:r>
        <w:rPr>
          <w:i/>
          <w:spacing w:val="40"/>
          <w:sz w:val="23"/>
        </w:rPr>
        <w:t xml:space="preserve"> </w:t>
      </w:r>
      <w:r>
        <w:t>It is committed to preventing slavery and human trafficking in its corporate activities, and to ensuring that its supply chains are free from slavery and human trafficking.</w:t>
      </w:r>
    </w:p>
    <w:p w14:paraId="6439B047" w14:textId="77777777" w:rsidR="002354C4" w:rsidRDefault="00D1683E">
      <w:pPr>
        <w:pStyle w:val="Heading1"/>
      </w:pPr>
      <w:r>
        <w:t>ORGANISATIONAL</w:t>
      </w:r>
      <w:r>
        <w:rPr>
          <w:spacing w:val="-8"/>
        </w:rPr>
        <w:t xml:space="preserve"> </w:t>
      </w:r>
      <w:r>
        <w:t>STRUCTURE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SUPPLY</w:t>
      </w:r>
      <w:r>
        <w:rPr>
          <w:spacing w:val="-7"/>
        </w:rPr>
        <w:t xml:space="preserve"> </w:t>
      </w:r>
      <w:r>
        <w:rPr>
          <w:spacing w:val="-2"/>
        </w:rPr>
        <w:t>CHAINS</w:t>
      </w:r>
    </w:p>
    <w:p w14:paraId="142C8829" w14:textId="77777777" w:rsidR="002354C4" w:rsidRDefault="00D1683E">
      <w:pPr>
        <w:pStyle w:val="BodyText"/>
        <w:spacing w:before="265"/>
        <w:ind w:left="285" w:right="1069"/>
      </w:pPr>
      <w:r>
        <w:t>Hull College is a further education college based in Hull. In 2025-26 the college delivered activity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produced</w:t>
      </w:r>
      <w:r>
        <w:rPr>
          <w:spacing w:val="-1"/>
        </w:rPr>
        <w:t xml:space="preserve"> </w:t>
      </w:r>
      <w:r>
        <w:t>£30</w:t>
      </w:r>
      <w:r>
        <w:rPr>
          <w:spacing w:val="-2"/>
        </w:rPr>
        <w:t xml:space="preserve"> </w:t>
      </w:r>
      <w:r>
        <w:t>million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gramStart"/>
      <w:r>
        <w:t>funding</w:t>
      </w:r>
      <w:proofErr w:type="gramEnd"/>
      <w:r>
        <w:rPr>
          <w:spacing w:val="-4"/>
        </w:rPr>
        <w:t xml:space="preserve"> </w:t>
      </w:r>
      <w:r>
        <w:t>body</w:t>
      </w:r>
      <w:r>
        <w:rPr>
          <w:spacing w:val="-4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allocation</w:t>
      </w:r>
      <w:r>
        <w:rPr>
          <w:spacing w:val="-2"/>
        </w:rPr>
        <w:t xml:space="preserve"> </w:t>
      </w:r>
      <w:r>
        <w:t>funding.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had</w:t>
      </w:r>
    </w:p>
    <w:p w14:paraId="0B7043BF" w14:textId="77777777" w:rsidR="002354C4" w:rsidRDefault="002354C4">
      <w:pPr>
        <w:pStyle w:val="BodyText"/>
      </w:pPr>
    </w:p>
    <w:p w14:paraId="6CE3A85D" w14:textId="77777777" w:rsidR="002354C4" w:rsidRDefault="00D1683E">
      <w:pPr>
        <w:pStyle w:val="BodyText"/>
        <w:ind w:left="285" w:right="1069"/>
      </w:pPr>
      <w:r>
        <w:t>2407 students funded under the DfE Young People’s allocation, 244 under 16s funded as Direct Entry students, 4159 adults on</w:t>
      </w:r>
      <w:r>
        <w:rPr>
          <w:spacing w:val="-1"/>
        </w:rPr>
        <w:t xml:space="preserve"> </w:t>
      </w:r>
      <w:r>
        <w:t>classroom-based provision and 700</w:t>
      </w:r>
      <w:r>
        <w:rPr>
          <w:spacing w:val="-1"/>
        </w:rPr>
        <w:t xml:space="preserve"> </w:t>
      </w:r>
      <w:r>
        <w:t>apprentices either new</w:t>
      </w:r>
      <w:r>
        <w:rPr>
          <w:spacing w:val="-2"/>
        </w:rPr>
        <w:t xml:space="preserve"> </w:t>
      </w:r>
      <w:r>
        <w:t>starts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continuing</w:t>
      </w:r>
      <w:r>
        <w:rPr>
          <w:spacing w:val="-1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previous</w:t>
      </w:r>
      <w:r>
        <w:rPr>
          <w:spacing w:val="-2"/>
        </w:rPr>
        <w:t xml:space="preserve"> </w:t>
      </w:r>
      <w:r>
        <w:t>year.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addition,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176 higher education students.</w:t>
      </w:r>
    </w:p>
    <w:p w14:paraId="74BED78A" w14:textId="77777777" w:rsidR="002354C4" w:rsidRDefault="002354C4">
      <w:pPr>
        <w:pStyle w:val="BodyText"/>
      </w:pPr>
    </w:p>
    <w:p w14:paraId="585FCEBB" w14:textId="77777777" w:rsidR="002354C4" w:rsidRDefault="00D1683E">
      <w:pPr>
        <w:pStyle w:val="BodyText"/>
        <w:ind w:left="284" w:right="1085"/>
      </w:pPr>
      <w:r>
        <w:t xml:space="preserve">The college has a supply chain covering staffing resources and operational activities including, but not limited </w:t>
      </w:r>
      <w:proofErr w:type="gramStart"/>
      <w:r>
        <w:t>to:</w:t>
      </w:r>
      <w:proofErr w:type="gramEnd"/>
      <w:r>
        <w:t xml:space="preserve"> estates management, cleaning and transport. It also has a small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partners</w:t>
      </w:r>
      <w:r>
        <w:rPr>
          <w:spacing w:val="-4"/>
        </w:rPr>
        <w:t xml:space="preserve"> </w:t>
      </w:r>
      <w:r>
        <w:t>(subcontractors)</w:t>
      </w:r>
      <w:r>
        <w:rPr>
          <w:spacing w:val="-2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deliver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behalf.</w:t>
      </w:r>
    </w:p>
    <w:p w14:paraId="6E8AB0AD" w14:textId="77777777" w:rsidR="002354C4" w:rsidRDefault="002354C4">
      <w:pPr>
        <w:pStyle w:val="BodyText"/>
      </w:pPr>
    </w:p>
    <w:p w14:paraId="59A8C765" w14:textId="77777777" w:rsidR="002354C4" w:rsidRDefault="00D1683E">
      <w:pPr>
        <w:pStyle w:val="BodyText"/>
        <w:spacing w:before="1"/>
        <w:ind w:left="285" w:right="1069"/>
      </w:pPr>
      <w:r>
        <w:t>The college is aware of its responsibility under the Act and is developing a framework to ensure</w:t>
      </w:r>
      <w:r>
        <w:rPr>
          <w:spacing w:val="-3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supply</w:t>
      </w:r>
      <w:r>
        <w:rPr>
          <w:spacing w:val="-1"/>
        </w:rPr>
        <w:t xml:space="preserve"> </w:t>
      </w:r>
      <w:r>
        <w:t>chain</w:t>
      </w:r>
      <w:r>
        <w:rPr>
          <w:spacing w:val="-2"/>
        </w:rPr>
        <w:t xml:space="preserve"> </w:t>
      </w:r>
      <w:r>
        <w:t>complies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Act;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policies,</w:t>
      </w:r>
      <w:r>
        <w:rPr>
          <w:spacing w:val="-1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assessment,</w:t>
      </w:r>
      <w:r>
        <w:rPr>
          <w:spacing w:val="-4"/>
        </w:rPr>
        <w:t xml:space="preserve"> </w:t>
      </w:r>
      <w:r>
        <w:t>due diligence and training requirements.</w:t>
      </w:r>
    </w:p>
    <w:p w14:paraId="3AF652EC" w14:textId="77777777" w:rsidR="002354C4" w:rsidRDefault="00D1683E">
      <w:pPr>
        <w:pStyle w:val="Heading1"/>
      </w:pPr>
      <w:r>
        <w:t>RELEVANT</w:t>
      </w:r>
      <w:r>
        <w:rPr>
          <w:spacing w:val="-8"/>
        </w:rPr>
        <w:t xml:space="preserve"> </w:t>
      </w:r>
      <w:r>
        <w:rPr>
          <w:spacing w:val="-2"/>
        </w:rPr>
        <w:t>POLICIES</w:t>
      </w:r>
    </w:p>
    <w:p w14:paraId="16D7EA6C" w14:textId="77777777" w:rsidR="002354C4" w:rsidRDefault="00D1683E">
      <w:pPr>
        <w:spacing w:before="265"/>
        <w:ind w:left="285"/>
        <w:rPr>
          <w:b/>
        </w:rPr>
      </w:pPr>
      <w:r>
        <w:rPr>
          <w:b/>
          <w:u w:val="single"/>
        </w:rPr>
        <w:t>Business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Operations</w:t>
      </w:r>
    </w:p>
    <w:p w14:paraId="7448FE08" w14:textId="77777777" w:rsidR="002354C4" w:rsidRDefault="002354C4">
      <w:pPr>
        <w:pStyle w:val="BodyText"/>
        <w:spacing w:before="1"/>
        <w:rPr>
          <w:b/>
        </w:rPr>
      </w:pPr>
    </w:p>
    <w:p w14:paraId="2F468014" w14:textId="77777777" w:rsidR="002354C4" w:rsidRDefault="00D1683E">
      <w:pPr>
        <w:pStyle w:val="BodyText"/>
        <w:ind w:left="285" w:right="1069"/>
      </w:pPr>
      <w:r>
        <w:t>Hull</w:t>
      </w:r>
      <w:r>
        <w:rPr>
          <w:spacing w:val="-3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proofErr w:type="gramEnd"/>
      <w:r>
        <w:rPr>
          <w:spacing w:val="-3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assist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preventing</w:t>
      </w:r>
      <w:r>
        <w:rPr>
          <w:spacing w:val="-2"/>
        </w:rPr>
        <w:t xml:space="preserve"> </w:t>
      </w:r>
      <w:r>
        <w:t>slavery,</w:t>
      </w:r>
      <w:r>
        <w:rPr>
          <w:spacing w:val="-2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trafficking</w:t>
      </w:r>
      <w:r>
        <w:rPr>
          <w:spacing w:val="-2"/>
        </w:rPr>
        <w:t xml:space="preserve"> </w:t>
      </w:r>
      <w:r>
        <w:t>and other forms of exploitation in its operations, including:</w:t>
      </w:r>
    </w:p>
    <w:p w14:paraId="3EAC4CD1" w14:textId="77777777" w:rsidR="002354C4" w:rsidRDefault="002354C4">
      <w:pPr>
        <w:pStyle w:val="BodyText"/>
        <w:spacing w:before="24"/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5328"/>
      </w:tblGrid>
      <w:tr w:rsidR="002354C4" w14:paraId="7EA8E1BF" w14:textId="77777777">
        <w:trPr>
          <w:trHeight w:val="1864"/>
        </w:trPr>
        <w:tc>
          <w:tcPr>
            <w:tcW w:w="4106" w:type="dxa"/>
          </w:tcPr>
          <w:p w14:paraId="730BC7B0" w14:textId="77777777" w:rsidR="002354C4" w:rsidRDefault="00D1683E">
            <w:pPr>
              <w:pStyle w:val="TableParagraph"/>
              <w:numPr>
                <w:ilvl w:val="0"/>
                <w:numId w:val="6"/>
              </w:numPr>
              <w:tabs>
                <w:tab w:val="left" w:pos="418"/>
              </w:tabs>
              <w:spacing w:line="263" w:lineRule="exact"/>
              <w:ind w:left="418" w:hanging="282"/>
              <w:rPr>
                <w:b/>
                <w:i/>
                <w:sz w:val="23"/>
              </w:rPr>
            </w:pPr>
            <w:r>
              <w:rPr>
                <w:b/>
                <w:i/>
                <w:spacing w:val="13"/>
                <w:w w:val="85"/>
                <w:sz w:val="23"/>
              </w:rPr>
              <w:t>Finance</w:t>
            </w:r>
            <w:r>
              <w:rPr>
                <w:b/>
                <w:i/>
                <w:spacing w:val="4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3"/>
                <w:w w:val="85"/>
                <w:sz w:val="23"/>
              </w:rPr>
              <w:t>Policy</w:t>
            </w:r>
            <w:r>
              <w:rPr>
                <w:b/>
                <w:i/>
                <w:spacing w:val="9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0"/>
                <w:w w:val="85"/>
                <w:sz w:val="23"/>
              </w:rPr>
              <w:t>and</w:t>
            </w:r>
            <w:r>
              <w:rPr>
                <w:b/>
                <w:i/>
                <w:spacing w:val="6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2"/>
                <w:w w:val="85"/>
                <w:sz w:val="23"/>
              </w:rPr>
              <w:t>Procedure</w:t>
            </w:r>
          </w:p>
          <w:p w14:paraId="25F89C02" w14:textId="77777777" w:rsidR="002354C4" w:rsidRDefault="00D1683E">
            <w:pPr>
              <w:pStyle w:val="TableParagraph"/>
              <w:numPr>
                <w:ilvl w:val="0"/>
                <w:numId w:val="6"/>
              </w:numPr>
              <w:tabs>
                <w:tab w:val="left" w:pos="418"/>
              </w:tabs>
              <w:spacing w:line="266" w:lineRule="exact"/>
              <w:ind w:left="418" w:hanging="282"/>
              <w:rPr>
                <w:b/>
                <w:i/>
                <w:sz w:val="23"/>
              </w:rPr>
            </w:pPr>
            <w:r>
              <w:rPr>
                <w:b/>
                <w:i/>
                <w:spacing w:val="15"/>
                <w:w w:val="80"/>
                <w:sz w:val="23"/>
              </w:rPr>
              <w:t>Procurement</w:t>
            </w:r>
            <w:r>
              <w:rPr>
                <w:b/>
                <w:i/>
                <w:spacing w:val="55"/>
                <w:sz w:val="23"/>
              </w:rPr>
              <w:t xml:space="preserve"> </w:t>
            </w:r>
            <w:r>
              <w:rPr>
                <w:b/>
                <w:i/>
                <w:spacing w:val="12"/>
                <w:w w:val="90"/>
                <w:sz w:val="23"/>
              </w:rPr>
              <w:t>Procedures</w:t>
            </w:r>
          </w:p>
          <w:p w14:paraId="4D85AFF3" w14:textId="77777777" w:rsidR="002354C4" w:rsidRDefault="00D1683E">
            <w:pPr>
              <w:pStyle w:val="TableParagraph"/>
              <w:numPr>
                <w:ilvl w:val="0"/>
                <w:numId w:val="6"/>
              </w:numPr>
              <w:tabs>
                <w:tab w:val="left" w:pos="418"/>
              </w:tabs>
              <w:spacing w:line="266" w:lineRule="exact"/>
              <w:ind w:left="418" w:hanging="282"/>
              <w:rPr>
                <w:b/>
                <w:i/>
                <w:sz w:val="23"/>
              </w:rPr>
            </w:pPr>
            <w:r>
              <w:rPr>
                <w:b/>
                <w:i/>
                <w:spacing w:val="15"/>
                <w:w w:val="80"/>
                <w:sz w:val="23"/>
              </w:rPr>
              <w:t>Procurement</w:t>
            </w:r>
            <w:r>
              <w:rPr>
                <w:b/>
                <w:i/>
                <w:spacing w:val="54"/>
                <w:sz w:val="23"/>
              </w:rPr>
              <w:t xml:space="preserve"> </w:t>
            </w:r>
            <w:r>
              <w:rPr>
                <w:b/>
                <w:i/>
                <w:spacing w:val="12"/>
                <w:w w:val="90"/>
                <w:sz w:val="23"/>
              </w:rPr>
              <w:t>Strategy</w:t>
            </w:r>
          </w:p>
          <w:p w14:paraId="1CBBD219" w14:textId="77777777" w:rsidR="002354C4" w:rsidRDefault="00D1683E">
            <w:pPr>
              <w:pStyle w:val="TableParagraph"/>
              <w:numPr>
                <w:ilvl w:val="0"/>
                <w:numId w:val="6"/>
              </w:numPr>
              <w:tabs>
                <w:tab w:val="left" w:pos="417"/>
                <w:tab w:val="left" w:pos="419"/>
              </w:tabs>
              <w:spacing w:before="3" w:line="230" w:lineRule="auto"/>
              <w:ind w:right="1456"/>
              <w:rPr>
                <w:b/>
                <w:i/>
                <w:sz w:val="23"/>
              </w:rPr>
            </w:pPr>
            <w:r>
              <w:rPr>
                <w:b/>
                <w:i/>
                <w:spacing w:val="15"/>
                <w:w w:val="90"/>
                <w:sz w:val="23"/>
              </w:rPr>
              <w:t>Environmental</w:t>
            </w:r>
            <w:r>
              <w:rPr>
                <w:b/>
                <w:i/>
                <w:spacing w:val="-7"/>
                <w:w w:val="90"/>
                <w:sz w:val="23"/>
              </w:rPr>
              <w:t xml:space="preserve"> </w:t>
            </w:r>
            <w:r>
              <w:rPr>
                <w:b/>
                <w:i/>
                <w:spacing w:val="10"/>
                <w:w w:val="90"/>
                <w:sz w:val="23"/>
              </w:rPr>
              <w:t xml:space="preserve">and </w:t>
            </w:r>
            <w:r>
              <w:rPr>
                <w:b/>
                <w:i/>
                <w:spacing w:val="15"/>
                <w:w w:val="80"/>
                <w:sz w:val="23"/>
              </w:rPr>
              <w:t xml:space="preserve">Sustainability </w:t>
            </w:r>
            <w:r>
              <w:rPr>
                <w:b/>
                <w:i/>
                <w:spacing w:val="13"/>
                <w:w w:val="80"/>
                <w:sz w:val="23"/>
              </w:rPr>
              <w:t>Policy</w:t>
            </w:r>
          </w:p>
          <w:p w14:paraId="6C77D43C" w14:textId="77777777" w:rsidR="002354C4" w:rsidRDefault="00D1683E">
            <w:pPr>
              <w:pStyle w:val="TableParagraph"/>
              <w:numPr>
                <w:ilvl w:val="0"/>
                <w:numId w:val="6"/>
              </w:numPr>
              <w:tabs>
                <w:tab w:val="left" w:pos="417"/>
                <w:tab w:val="left" w:pos="419"/>
              </w:tabs>
              <w:spacing w:line="266" w:lineRule="exact"/>
              <w:ind w:right="390"/>
              <w:rPr>
                <w:b/>
                <w:i/>
                <w:sz w:val="23"/>
              </w:rPr>
            </w:pPr>
            <w:r>
              <w:rPr>
                <w:b/>
                <w:i/>
                <w:spacing w:val="13"/>
                <w:w w:val="85"/>
                <w:sz w:val="23"/>
              </w:rPr>
              <w:t>Fraud,</w:t>
            </w:r>
            <w:r>
              <w:rPr>
                <w:b/>
                <w:i/>
                <w:spacing w:val="-7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3"/>
                <w:w w:val="85"/>
                <w:sz w:val="23"/>
              </w:rPr>
              <w:t>Bribery</w:t>
            </w:r>
            <w:r>
              <w:rPr>
                <w:b/>
                <w:i/>
                <w:spacing w:val="-5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0"/>
                <w:w w:val="85"/>
                <w:sz w:val="23"/>
              </w:rPr>
              <w:t>and</w:t>
            </w:r>
            <w:r>
              <w:rPr>
                <w:b/>
                <w:i/>
                <w:spacing w:val="-4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4"/>
                <w:w w:val="85"/>
                <w:sz w:val="23"/>
              </w:rPr>
              <w:t xml:space="preserve">Corruption </w:t>
            </w:r>
            <w:r>
              <w:rPr>
                <w:b/>
                <w:i/>
                <w:spacing w:val="11"/>
                <w:w w:val="90"/>
                <w:sz w:val="23"/>
              </w:rPr>
              <w:t>Policy</w:t>
            </w:r>
          </w:p>
        </w:tc>
        <w:tc>
          <w:tcPr>
            <w:tcW w:w="5328" w:type="dxa"/>
          </w:tcPr>
          <w:p w14:paraId="4C15E2C1" w14:textId="77777777" w:rsidR="002354C4" w:rsidRDefault="00D1683E">
            <w:pPr>
              <w:pStyle w:val="TableParagraph"/>
              <w:ind w:right="145"/>
            </w:pPr>
            <w:r>
              <w:t>Hull College is committed to ensuring that its subcontractors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suppliers</w:t>
            </w:r>
            <w:r>
              <w:rPr>
                <w:spacing w:val="-6"/>
              </w:rPr>
              <w:t xml:space="preserve"> </w:t>
            </w:r>
            <w:r>
              <w:t>adhere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highest standards.</w:t>
            </w:r>
            <w:r>
              <w:rPr>
                <w:spacing w:val="40"/>
              </w:rPr>
              <w:t xml:space="preserve"> </w:t>
            </w:r>
            <w:r>
              <w:t>Further work will be undertaken to ensure all procedures fully meet the requirements of the Act.</w:t>
            </w:r>
          </w:p>
        </w:tc>
      </w:tr>
      <w:tr w:rsidR="002354C4" w14:paraId="2031600F" w14:textId="77777777">
        <w:trPr>
          <w:trHeight w:val="1331"/>
        </w:trPr>
        <w:tc>
          <w:tcPr>
            <w:tcW w:w="4106" w:type="dxa"/>
          </w:tcPr>
          <w:p w14:paraId="2FE96236" w14:textId="77777777" w:rsidR="002354C4" w:rsidRDefault="00D1683E">
            <w:pPr>
              <w:pStyle w:val="TableParagraph"/>
              <w:numPr>
                <w:ilvl w:val="0"/>
                <w:numId w:val="5"/>
              </w:numPr>
              <w:tabs>
                <w:tab w:val="left" w:pos="417"/>
                <w:tab w:val="left" w:pos="419"/>
              </w:tabs>
              <w:spacing w:line="230" w:lineRule="auto"/>
              <w:ind w:right="746"/>
              <w:rPr>
                <w:b/>
                <w:i/>
                <w:sz w:val="23"/>
              </w:rPr>
            </w:pPr>
            <w:r>
              <w:rPr>
                <w:b/>
                <w:i/>
                <w:spacing w:val="14"/>
                <w:w w:val="85"/>
                <w:sz w:val="23"/>
              </w:rPr>
              <w:t>Safeguarding</w:t>
            </w:r>
            <w:r>
              <w:rPr>
                <w:b/>
                <w:i/>
                <w:spacing w:val="-5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3"/>
                <w:w w:val="85"/>
                <w:sz w:val="23"/>
              </w:rPr>
              <w:t>Children</w:t>
            </w:r>
            <w:r>
              <w:rPr>
                <w:b/>
                <w:i/>
                <w:spacing w:val="-4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1"/>
                <w:w w:val="85"/>
                <w:sz w:val="23"/>
              </w:rPr>
              <w:t xml:space="preserve">and </w:t>
            </w:r>
            <w:r>
              <w:rPr>
                <w:b/>
                <w:i/>
                <w:spacing w:val="14"/>
                <w:w w:val="90"/>
                <w:sz w:val="23"/>
              </w:rPr>
              <w:t>Vulnerable</w:t>
            </w:r>
            <w:r>
              <w:rPr>
                <w:b/>
                <w:i/>
                <w:spacing w:val="-3"/>
                <w:w w:val="90"/>
                <w:sz w:val="23"/>
              </w:rPr>
              <w:t xml:space="preserve"> </w:t>
            </w:r>
            <w:r>
              <w:rPr>
                <w:b/>
                <w:i/>
                <w:spacing w:val="14"/>
                <w:w w:val="90"/>
                <w:sz w:val="23"/>
              </w:rPr>
              <w:t>Adults</w:t>
            </w:r>
            <w:r>
              <w:rPr>
                <w:b/>
                <w:i/>
                <w:spacing w:val="-6"/>
                <w:w w:val="90"/>
                <w:sz w:val="23"/>
              </w:rPr>
              <w:t xml:space="preserve"> </w:t>
            </w:r>
            <w:r>
              <w:rPr>
                <w:b/>
                <w:i/>
                <w:spacing w:val="13"/>
                <w:w w:val="90"/>
                <w:sz w:val="23"/>
              </w:rPr>
              <w:t>Policy</w:t>
            </w:r>
          </w:p>
          <w:p w14:paraId="276974FB" w14:textId="77777777" w:rsidR="002354C4" w:rsidRDefault="00D1683E">
            <w:pPr>
              <w:pStyle w:val="TableParagraph"/>
              <w:numPr>
                <w:ilvl w:val="0"/>
                <w:numId w:val="5"/>
              </w:numPr>
              <w:tabs>
                <w:tab w:val="left" w:pos="417"/>
                <w:tab w:val="left" w:pos="419"/>
              </w:tabs>
              <w:spacing w:line="230" w:lineRule="auto"/>
              <w:ind w:right="759"/>
              <w:rPr>
                <w:b/>
                <w:i/>
                <w:sz w:val="23"/>
              </w:rPr>
            </w:pPr>
            <w:r>
              <w:rPr>
                <w:b/>
                <w:i/>
                <w:spacing w:val="15"/>
                <w:w w:val="85"/>
                <w:sz w:val="23"/>
              </w:rPr>
              <w:t>Recruitment</w:t>
            </w:r>
            <w:r>
              <w:rPr>
                <w:b/>
                <w:i/>
                <w:spacing w:val="-5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0"/>
                <w:w w:val="85"/>
                <w:sz w:val="23"/>
              </w:rPr>
              <w:t>and</w:t>
            </w:r>
            <w:r>
              <w:rPr>
                <w:b/>
                <w:i/>
                <w:spacing w:val="-4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3"/>
                <w:w w:val="85"/>
                <w:sz w:val="23"/>
              </w:rPr>
              <w:t xml:space="preserve">Selection </w:t>
            </w:r>
            <w:r>
              <w:rPr>
                <w:b/>
                <w:i/>
                <w:spacing w:val="13"/>
                <w:w w:val="90"/>
                <w:sz w:val="23"/>
              </w:rPr>
              <w:t xml:space="preserve">Policy </w:t>
            </w:r>
            <w:r>
              <w:rPr>
                <w:b/>
                <w:i/>
                <w:spacing w:val="10"/>
                <w:w w:val="90"/>
                <w:sz w:val="23"/>
              </w:rPr>
              <w:t xml:space="preserve">and </w:t>
            </w:r>
            <w:r>
              <w:rPr>
                <w:b/>
                <w:i/>
                <w:spacing w:val="14"/>
                <w:w w:val="90"/>
                <w:sz w:val="23"/>
              </w:rPr>
              <w:t>Procedures</w:t>
            </w:r>
          </w:p>
          <w:p w14:paraId="13B97FFA" w14:textId="77777777" w:rsidR="002354C4" w:rsidRDefault="00D1683E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line="245" w:lineRule="exact"/>
              <w:ind w:hanging="360"/>
              <w:rPr>
                <w:b/>
                <w:i/>
                <w:sz w:val="23"/>
              </w:rPr>
            </w:pPr>
            <w:r>
              <w:rPr>
                <w:b/>
                <w:i/>
                <w:spacing w:val="13"/>
                <w:w w:val="85"/>
                <w:sz w:val="23"/>
              </w:rPr>
              <w:t>Operating</w:t>
            </w:r>
            <w:r>
              <w:rPr>
                <w:b/>
                <w:i/>
                <w:spacing w:val="7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2"/>
                <w:w w:val="90"/>
                <w:sz w:val="23"/>
              </w:rPr>
              <w:t>Procedures</w:t>
            </w:r>
          </w:p>
        </w:tc>
        <w:tc>
          <w:tcPr>
            <w:tcW w:w="5328" w:type="dxa"/>
          </w:tcPr>
          <w:p w14:paraId="4E6F558A" w14:textId="77777777" w:rsidR="002354C4" w:rsidRDefault="00D1683E">
            <w:pPr>
              <w:pStyle w:val="TableParagraph"/>
              <w:ind w:right="145"/>
            </w:pPr>
            <w:r>
              <w:t>Hull College has established recruitment processes to ensure that comprehensive pre-employment checks</w:t>
            </w:r>
            <w:r>
              <w:rPr>
                <w:spacing w:val="-5"/>
              </w:rPr>
              <w:t xml:space="preserve"> </w:t>
            </w:r>
            <w:r>
              <w:t>take</w:t>
            </w:r>
            <w:r>
              <w:rPr>
                <w:spacing w:val="-6"/>
              </w:rPr>
              <w:t xml:space="preserve"> </w:t>
            </w:r>
            <w:r>
              <w:t>place</w:t>
            </w:r>
            <w:r>
              <w:rPr>
                <w:spacing w:val="-6"/>
              </w:rPr>
              <w:t xml:space="preserve"> </w:t>
            </w:r>
            <w:r>
              <w:t>relating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DBS,</w:t>
            </w:r>
            <w:r>
              <w:rPr>
                <w:spacing w:val="-4"/>
              </w:rPr>
              <w:t xml:space="preserve"> </w:t>
            </w:r>
            <w:r>
              <w:t>proof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identity, right to work, references and medical clearance.</w:t>
            </w:r>
          </w:p>
        </w:tc>
      </w:tr>
    </w:tbl>
    <w:p w14:paraId="213ED985" w14:textId="77777777" w:rsidR="002354C4" w:rsidRDefault="002354C4">
      <w:pPr>
        <w:pStyle w:val="TableParagraph"/>
        <w:sectPr w:rsidR="002354C4">
          <w:footerReference w:type="default" r:id="rId8"/>
          <w:type w:val="continuous"/>
          <w:pgSz w:w="11910" w:h="16840"/>
          <w:pgMar w:top="240" w:right="425" w:bottom="760" w:left="1133" w:header="0" w:footer="561" w:gutter="0"/>
          <w:pgNumType w:start="1"/>
          <w:cols w:space="720"/>
        </w:sect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5328"/>
      </w:tblGrid>
      <w:tr w:rsidR="002354C4" w14:paraId="4B2636E5" w14:textId="77777777">
        <w:trPr>
          <w:trHeight w:val="3983"/>
        </w:trPr>
        <w:tc>
          <w:tcPr>
            <w:tcW w:w="4106" w:type="dxa"/>
          </w:tcPr>
          <w:p w14:paraId="032B9465" w14:textId="77777777" w:rsidR="002354C4" w:rsidRDefault="00D1683E">
            <w:pPr>
              <w:pStyle w:val="TableParagraph"/>
              <w:numPr>
                <w:ilvl w:val="0"/>
                <w:numId w:val="4"/>
              </w:numPr>
              <w:tabs>
                <w:tab w:val="left" w:pos="418"/>
              </w:tabs>
              <w:spacing w:line="263" w:lineRule="exact"/>
              <w:ind w:left="418" w:hanging="282"/>
              <w:rPr>
                <w:b/>
                <w:i/>
                <w:sz w:val="23"/>
              </w:rPr>
            </w:pPr>
            <w:r>
              <w:rPr>
                <w:b/>
                <w:i/>
                <w:spacing w:val="13"/>
                <w:w w:val="85"/>
                <w:sz w:val="23"/>
              </w:rPr>
              <w:lastRenderedPageBreak/>
              <w:t>Employee</w:t>
            </w:r>
            <w:r>
              <w:rPr>
                <w:b/>
                <w:i/>
                <w:spacing w:val="13"/>
                <w:sz w:val="23"/>
              </w:rPr>
              <w:t xml:space="preserve"> </w:t>
            </w:r>
            <w:r>
              <w:rPr>
                <w:b/>
                <w:i/>
                <w:spacing w:val="10"/>
                <w:w w:val="85"/>
                <w:sz w:val="23"/>
              </w:rPr>
              <w:t>Code</w:t>
            </w:r>
            <w:r>
              <w:rPr>
                <w:b/>
                <w:i/>
                <w:spacing w:val="13"/>
                <w:sz w:val="23"/>
              </w:rPr>
              <w:t xml:space="preserve"> </w:t>
            </w:r>
            <w:r>
              <w:rPr>
                <w:b/>
                <w:i/>
                <w:w w:val="85"/>
                <w:sz w:val="23"/>
              </w:rPr>
              <w:t>of</w:t>
            </w:r>
            <w:r>
              <w:rPr>
                <w:b/>
                <w:i/>
                <w:spacing w:val="12"/>
                <w:sz w:val="23"/>
              </w:rPr>
              <w:t xml:space="preserve"> </w:t>
            </w:r>
            <w:r>
              <w:rPr>
                <w:b/>
                <w:i/>
                <w:spacing w:val="11"/>
                <w:w w:val="85"/>
                <w:sz w:val="23"/>
              </w:rPr>
              <w:t>Conduct</w:t>
            </w:r>
          </w:p>
          <w:p w14:paraId="39E88856" w14:textId="77777777" w:rsidR="002354C4" w:rsidRDefault="00D1683E">
            <w:pPr>
              <w:pStyle w:val="TableParagraph"/>
              <w:numPr>
                <w:ilvl w:val="0"/>
                <w:numId w:val="4"/>
              </w:numPr>
              <w:tabs>
                <w:tab w:val="left" w:pos="418"/>
              </w:tabs>
              <w:spacing w:line="266" w:lineRule="exact"/>
              <w:ind w:left="418" w:hanging="282"/>
              <w:rPr>
                <w:b/>
                <w:i/>
                <w:sz w:val="23"/>
              </w:rPr>
            </w:pPr>
            <w:r>
              <w:rPr>
                <w:b/>
                <w:i/>
                <w:spacing w:val="13"/>
                <w:w w:val="85"/>
                <w:sz w:val="23"/>
              </w:rPr>
              <w:t>Employee</w:t>
            </w:r>
            <w:r>
              <w:rPr>
                <w:b/>
                <w:i/>
                <w:spacing w:val="9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3"/>
                <w:w w:val="85"/>
                <w:sz w:val="23"/>
              </w:rPr>
              <w:t>Operating</w:t>
            </w:r>
            <w:r>
              <w:rPr>
                <w:b/>
                <w:i/>
                <w:spacing w:val="9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2"/>
                <w:w w:val="85"/>
                <w:sz w:val="23"/>
              </w:rPr>
              <w:t>Procedures</w:t>
            </w:r>
          </w:p>
          <w:p w14:paraId="28C31414" w14:textId="77777777" w:rsidR="002354C4" w:rsidRDefault="00D1683E">
            <w:pPr>
              <w:pStyle w:val="TableParagraph"/>
              <w:numPr>
                <w:ilvl w:val="0"/>
                <w:numId w:val="4"/>
              </w:numPr>
              <w:tabs>
                <w:tab w:val="left" w:pos="418"/>
              </w:tabs>
              <w:spacing w:line="266" w:lineRule="exact"/>
              <w:ind w:left="418" w:hanging="282"/>
              <w:rPr>
                <w:b/>
                <w:i/>
                <w:sz w:val="23"/>
              </w:rPr>
            </w:pPr>
            <w:r>
              <w:rPr>
                <w:b/>
                <w:i/>
                <w:spacing w:val="14"/>
                <w:w w:val="85"/>
                <w:sz w:val="23"/>
              </w:rPr>
              <w:t>Bullying</w:t>
            </w:r>
            <w:r>
              <w:rPr>
                <w:b/>
                <w:i/>
                <w:spacing w:val="2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1"/>
                <w:w w:val="85"/>
                <w:sz w:val="23"/>
              </w:rPr>
              <w:t>and</w:t>
            </w:r>
            <w:r>
              <w:rPr>
                <w:b/>
                <w:i/>
                <w:spacing w:val="3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4"/>
                <w:w w:val="85"/>
                <w:sz w:val="23"/>
              </w:rPr>
              <w:t>Harassment</w:t>
            </w:r>
            <w:r>
              <w:rPr>
                <w:b/>
                <w:i/>
                <w:spacing w:val="2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1"/>
                <w:w w:val="85"/>
                <w:sz w:val="23"/>
              </w:rPr>
              <w:t>Policy</w:t>
            </w:r>
          </w:p>
          <w:p w14:paraId="5EE5FCA9" w14:textId="77777777" w:rsidR="002354C4" w:rsidRDefault="00D1683E">
            <w:pPr>
              <w:pStyle w:val="TableParagraph"/>
              <w:numPr>
                <w:ilvl w:val="0"/>
                <w:numId w:val="4"/>
              </w:numPr>
              <w:tabs>
                <w:tab w:val="left" w:pos="418"/>
              </w:tabs>
              <w:spacing w:line="272" w:lineRule="exact"/>
              <w:ind w:left="418" w:hanging="282"/>
              <w:rPr>
                <w:b/>
                <w:i/>
                <w:sz w:val="23"/>
              </w:rPr>
            </w:pPr>
            <w:r>
              <w:rPr>
                <w:b/>
                <w:i/>
                <w:spacing w:val="14"/>
                <w:w w:val="85"/>
                <w:sz w:val="23"/>
              </w:rPr>
              <w:t>Grievance</w:t>
            </w:r>
            <w:r>
              <w:rPr>
                <w:b/>
                <w:i/>
                <w:spacing w:val="-4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1"/>
                <w:w w:val="90"/>
                <w:sz w:val="23"/>
              </w:rPr>
              <w:t>Policy</w:t>
            </w:r>
          </w:p>
        </w:tc>
        <w:tc>
          <w:tcPr>
            <w:tcW w:w="5328" w:type="dxa"/>
          </w:tcPr>
          <w:p w14:paraId="381ABE7B" w14:textId="77777777" w:rsidR="002354C4" w:rsidRDefault="00D1683E">
            <w:pPr>
              <w:pStyle w:val="TableParagraph"/>
              <w:ind w:right="145"/>
            </w:pPr>
            <w:r>
              <w:t>Clear policies are in place to ensure that staff receive</w:t>
            </w:r>
            <w:r>
              <w:rPr>
                <w:spacing w:val="-6"/>
              </w:rPr>
              <w:t xml:space="preserve"> </w:t>
            </w:r>
            <w:r>
              <w:t>fair</w:t>
            </w:r>
            <w:r>
              <w:rPr>
                <w:spacing w:val="-5"/>
              </w:rPr>
              <w:t xml:space="preserve"> </w:t>
            </w:r>
            <w:r>
              <w:t>treatment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point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application and throughout their employment.</w:t>
            </w:r>
          </w:p>
          <w:p w14:paraId="750A3B6A" w14:textId="77777777" w:rsidR="002354C4" w:rsidRDefault="00D1683E">
            <w:pPr>
              <w:pStyle w:val="TableParagraph"/>
              <w:spacing w:before="264"/>
              <w:ind w:right="145"/>
            </w:pPr>
            <w:r>
              <w:t>Hull College’s Code of Conduct makes it clear to employees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actions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proofErr w:type="spellStart"/>
            <w:r>
              <w:t>behaviour</w:t>
            </w:r>
            <w:proofErr w:type="spellEnd"/>
            <w:r>
              <w:rPr>
                <w:spacing w:val="-6"/>
              </w:rPr>
              <w:t xml:space="preserve"> </w:t>
            </w:r>
            <w:r>
              <w:t>expected</w:t>
            </w:r>
            <w:r>
              <w:rPr>
                <w:spacing w:val="-6"/>
              </w:rPr>
              <w:t xml:space="preserve"> </w:t>
            </w:r>
            <w:r>
              <w:t xml:space="preserve">of them when representing the </w:t>
            </w:r>
            <w:proofErr w:type="spellStart"/>
            <w:r>
              <w:t>organisation</w:t>
            </w:r>
            <w:proofErr w:type="spellEnd"/>
            <w:r>
              <w:t>.</w:t>
            </w:r>
          </w:p>
          <w:p w14:paraId="24963D55" w14:textId="77777777" w:rsidR="002354C4" w:rsidRDefault="002354C4">
            <w:pPr>
              <w:pStyle w:val="TableParagraph"/>
              <w:spacing w:before="1"/>
              <w:ind w:left="0"/>
            </w:pPr>
          </w:p>
          <w:p w14:paraId="32BBA80B" w14:textId="77777777" w:rsidR="002354C4" w:rsidRDefault="00D1683E">
            <w:pPr>
              <w:pStyle w:val="TableParagraph"/>
              <w:ind w:right="145"/>
            </w:pPr>
            <w:r>
              <w:t>There are policies that enable staff to raise any complaints,</w:t>
            </w:r>
            <w:r>
              <w:rPr>
                <w:spacing w:val="-5"/>
              </w:rPr>
              <w:t xml:space="preserve"> </w:t>
            </w:r>
            <w:r>
              <w:t>grievances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other</w:t>
            </w:r>
            <w:r>
              <w:rPr>
                <w:spacing w:val="-6"/>
              </w:rPr>
              <w:t xml:space="preserve"> </w:t>
            </w:r>
            <w:r>
              <w:t>matters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 xml:space="preserve">concern that they have, and the college encourages membership of a Trade Union who can provide representation, if necessary. Staff also have key </w:t>
            </w:r>
            <w:proofErr w:type="gramStart"/>
            <w:r>
              <w:t>stakeholder groups</w:t>
            </w:r>
            <w:proofErr w:type="gramEnd"/>
            <w:r>
              <w:t xml:space="preserve"> </w:t>
            </w:r>
            <w:proofErr w:type="gramStart"/>
            <w:r>
              <w:t>to</w:t>
            </w:r>
            <w:proofErr w:type="gramEnd"/>
            <w:r>
              <w:t xml:space="preserve"> feedback to the college and</w:t>
            </w:r>
          </w:p>
          <w:p w14:paraId="642A7061" w14:textId="77777777" w:rsidR="002354C4" w:rsidRDefault="00D1683E">
            <w:pPr>
              <w:pStyle w:val="TableParagraph"/>
              <w:spacing w:before="1" w:line="246" w:lineRule="exact"/>
            </w:pPr>
            <w:r>
              <w:t>access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HR</w:t>
            </w:r>
            <w:r>
              <w:rPr>
                <w:spacing w:val="-3"/>
              </w:rPr>
              <w:t xml:space="preserve"> </w:t>
            </w:r>
            <w:r>
              <w:t>advice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guidance.</w:t>
            </w:r>
          </w:p>
        </w:tc>
      </w:tr>
      <w:tr w:rsidR="002354C4" w14:paraId="78E9108D" w14:textId="77777777">
        <w:trPr>
          <w:trHeight w:val="1859"/>
        </w:trPr>
        <w:tc>
          <w:tcPr>
            <w:tcW w:w="4106" w:type="dxa"/>
          </w:tcPr>
          <w:p w14:paraId="1414BA1F" w14:textId="77777777" w:rsidR="002354C4" w:rsidRDefault="00D1683E">
            <w:pPr>
              <w:pStyle w:val="TableParagraph"/>
              <w:numPr>
                <w:ilvl w:val="0"/>
                <w:numId w:val="3"/>
              </w:numPr>
              <w:tabs>
                <w:tab w:val="left" w:pos="417"/>
                <w:tab w:val="left" w:pos="419"/>
              </w:tabs>
              <w:spacing w:line="230" w:lineRule="auto"/>
              <w:ind w:right="1576"/>
              <w:rPr>
                <w:b/>
                <w:i/>
                <w:sz w:val="23"/>
              </w:rPr>
            </w:pPr>
            <w:r>
              <w:rPr>
                <w:b/>
                <w:i/>
                <w:spacing w:val="14"/>
                <w:w w:val="80"/>
                <w:sz w:val="23"/>
              </w:rPr>
              <w:t xml:space="preserve">Public Interest </w:t>
            </w:r>
            <w:r>
              <w:rPr>
                <w:b/>
                <w:i/>
                <w:spacing w:val="10"/>
                <w:w w:val="80"/>
                <w:sz w:val="23"/>
              </w:rPr>
              <w:t xml:space="preserve">and </w:t>
            </w:r>
            <w:r>
              <w:rPr>
                <w:b/>
                <w:i/>
                <w:spacing w:val="14"/>
                <w:w w:val="90"/>
                <w:sz w:val="23"/>
              </w:rPr>
              <w:t>Whistleblowing</w:t>
            </w:r>
          </w:p>
        </w:tc>
        <w:tc>
          <w:tcPr>
            <w:tcW w:w="5328" w:type="dxa"/>
          </w:tcPr>
          <w:p w14:paraId="7A350350" w14:textId="77777777" w:rsidR="002354C4" w:rsidRDefault="00D1683E">
            <w:pPr>
              <w:pStyle w:val="TableParagraph"/>
              <w:ind w:right="145"/>
            </w:pPr>
            <w:r>
              <w:t>The college encourages all its employees, customers and other business partners to report any</w:t>
            </w:r>
            <w:r>
              <w:rPr>
                <w:spacing w:val="-3"/>
              </w:rPr>
              <w:t xml:space="preserve"> </w:t>
            </w:r>
            <w:r>
              <w:t>concerns</w:t>
            </w:r>
            <w:r>
              <w:rPr>
                <w:spacing w:val="-4"/>
              </w:rPr>
              <w:t xml:space="preserve"> </w:t>
            </w:r>
            <w:r>
              <w:t>related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direct</w:t>
            </w:r>
            <w:r>
              <w:rPr>
                <w:spacing w:val="-3"/>
              </w:rPr>
              <w:t xml:space="preserve"> </w:t>
            </w:r>
            <w:r>
              <w:t>activities,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 xml:space="preserve">the supply chains </w:t>
            </w:r>
            <w:proofErr w:type="gramStart"/>
            <w:r>
              <w:t>of,</w:t>
            </w:r>
            <w:proofErr w:type="gramEnd"/>
            <w:r>
              <w:t xml:space="preserve"> the </w:t>
            </w:r>
            <w:proofErr w:type="spellStart"/>
            <w:r>
              <w:t>organisation</w:t>
            </w:r>
            <w:proofErr w:type="spellEnd"/>
            <w:r>
              <w:t>. The whistleblowing procedure is designed to make it</w:t>
            </w:r>
          </w:p>
          <w:p w14:paraId="5ECCFBE9" w14:textId="77777777" w:rsidR="002354C4" w:rsidRDefault="00D1683E">
            <w:pPr>
              <w:pStyle w:val="TableParagraph"/>
              <w:spacing w:line="264" w:lineRule="exact"/>
              <w:ind w:right="145"/>
            </w:pPr>
            <w:r>
              <w:t>easy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workers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make</w:t>
            </w:r>
            <w:r>
              <w:rPr>
                <w:spacing w:val="-7"/>
              </w:rPr>
              <w:t xml:space="preserve"> </w:t>
            </w:r>
            <w:r>
              <w:t>disclosures,</w:t>
            </w:r>
            <w:r>
              <w:rPr>
                <w:spacing w:val="-5"/>
              </w:rPr>
              <w:t xml:space="preserve"> </w:t>
            </w:r>
            <w:r>
              <w:t>without</w:t>
            </w:r>
            <w:r>
              <w:rPr>
                <w:spacing w:val="-5"/>
              </w:rPr>
              <w:t xml:space="preserve"> </w:t>
            </w:r>
            <w:r>
              <w:t>fear of retaliation.</w:t>
            </w:r>
          </w:p>
        </w:tc>
      </w:tr>
    </w:tbl>
    <w:p w14:paraId="202CFB8B" w14:textId="77777777" w:rsidR="002354C4" w:rsidRDefault="002354C4">
      <w:pPr>
        <w:pStyle w:val="BodyText"/>
        <w:spacing w:before="20"/>
      </w:pPr>
    </w:p>
    <w:p w14:paraId="78BAC2F5" w14:textId="77777777" w:rsidR="002354C4" w:rsidRDefault="00D1683E">
      <w:pPr>
        <w:pStyle w:val="Heading1"/>
        <w:spacing w:before="0"/>
      </w:pPr>
      <w:r>
        <w:rPr>
          <w:u w:val="single"/>
        </w:rPr>
        <w:t>Learner</w:t>
      </w:r>
      <w:r>
        <w:rPr>
          <w:spacing w:val="-5"/>
          <w:u w:val="single"/>
        </w:rPr>
        <w:t xml:space="preserve"> </w:t>
      </w:r>
      <w:r>
        <w:rPr>
          <w:u w:val="single"/>
        </w:rPr>
        <w:t>Support</w:t>
      </w:r>
      <w:r>
        <w:rPr>
          <w:spacing w:val="-5"/>
          <w:u w:val="single"/>
        </w:rPr>
        <w:t xml:space="preserve"> </w:t>
      </w:r>
      <w:r>
        <w:rPr>
          <w:u w:val="single"/>
        </w:rPr>
        <w:t>and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Safeguarding</w:t>
      </w:r>
    </w:p>
    <w:p w14:paraId="2FD62B70" w14:textId="77777777" w:rsidR="002354C4" w:rsidRDefault="00D1683E">
      <w:pPr>
        <w:pStyle w:val="BodyText"/>
        <w:spacing w:before="265"/>
        <w:ind w:left="285" w:right="1085"/>
      </w:pPr>
      <w:r>
        <w:t>The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policies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 learners are protected from slavery and human trafficking:</w:t>
      </w:r>
    </w:p>
    <w:p w14:paraId="464D3A09" w14:textId="77777777" w:rsidR="002354C4" w:rsidRDefault="002354C4">
      <w:pPr>
        <w:pStyle w:val="BodyText"/>
        <w:spacing w:before="23"/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5328"/>
      </w:tblGrid>
      <w:tr w:rsidR="002354C4" w14:paraId="05DFAA2C" w14:textId="77777777">
        <w:trPr>
          <w:trHeight w:val="1864"/>
        </w:trPr>
        <w:tc>
          <w:tcPr>
            <w:tcW w:w="4106" w:type="dxa"/>
          </w:tcPr>
          <w:p w14:paraId="1BB836A6" w14:textId="77777777" w:rsidR="002354C4" w:rsidRDefault="00D1683E">
            <w:pPr>
              <w:pStyle w:val="TableParagraph"/>
              <w:numPr>
                <w:ilvl w:val="0"/>
                <w:numId w:val="2"/>
              </w:numPr>
              <w:tabs>
                <w:tab w:val="left" w:pos="417"/>
                <w:tab w:val="left" w:pos="419"/>
              </w:tabs>
              <w:spacing w:before="4" w:line="228" w:lineRule="auto"/>
              <w:ind w:right="746"/>
              <w:rPr>
                <w:b/>
                <w:i/>
                <w:sz w:val="23"/>
              </w:rPr>
            </w:pPr>
            <w:r>
              <w:rPr>
                <w:b/>
                <w:i/>
                <w:spacing w:val="14"/>
                <w:w w:val="85"/>
                <w:sz w:val="23"/>
              </w:rPr>
              <w:t>Safeguarding</w:t>
            </w:r>
            <w:r>
              <w:rPr>
                <w:b/>
                <w:i/>
                <w:spacing w:val="-5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3"/>
                <w:w w:val="85"/>
                <w:sz w:val="23"/>
              </w:rPr>
              <w:t>Children</w:t>
            </w:r>
            <w:r>
              <w:rPr>
                <w:b/>
                <w:i/>
                <w:spacing w:val="-4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1"/>
                <w:w w:val="85"/>
                <w:sz w:val="23"/>
              </w:rPr>
              <w:t xml:space="preserve">and </w:t>
            </w:r>
            <w:r>
              <w:rPr>
                <w:b/>
                <w:i/>
                <w:spacing w:val="14"/>
                <w:w w:val="90"/>
                <w:sz w:val="23"/>
              </w:rPr>
              <w:t>Vulnerable</w:t>
            </w:r>
            <w:r>
              <w:rPr>
                <w:b/>
                <w:i/>
                <w:w w:val="90"/>
                <w:sz w:val="23"/>
              </w:rPr>
              <w:t xml:space="preserve"> </w:t>
            </w:r>
            <w:r>
              <w:rPr>
                <w:b/>
                <w:i/>
                <w:spacing w:val="14"/>
                <w:w w:val="90"/>
                <w:sz w:val="23"/>
              </w:rPr>
              <w:t>Adults</w:t>
            </w:r>
            <w:r>
              <w:rPr>
                <w:b/>
                <w:i/>
                <w:spacing w:val="-3"/>
                <w:w w:val="90"/>
                <w:sz w:val="23"/>
              </w:rPr>
              <w:t xml:space="preserve"> </w:t>
            </w:r>
            <w:r>
              <w:rPr>
                <w:b/>
                <w:i/>
                <w:spacing w:val="12"/>
                <w:w w:val="90"/>
                <w:sz w:val="23"/>
              </w:rPr>
              <w:t>policy</w:t>
            </w:r>
          </w:p>
          <w:p w14:paraId="05154DCF" w14:textId="77777777" w:rsidR="002354C4" w:rsidRDefault="00D1683E">
            <w:pPr>
              <w:pStyle w:val="TableParagraph"/>
              <w:numPr>
                <w:ilvl w:val="0"/>
                <w:numId w:val="2"/>
              </w:numPr>
              <w:tabs>
                <w:tab w:val="left" w:pos="417"/>
                <w:tab w:val="left" w:pos="419"/>
              </w:tabs>
              <w:spacing w:line="230" w:lineRule="auto"/>
              <w:ind w:right="663"/>
              <w:rPr>
                <w:b/>
                <w:i/>
                <w:sz w:val="23"/>
              </w:rPr>
            </w:pPr>
            <w:r>
              <w:rPr>
                <w:b/>
                <w:i/>
                <w:spacing w:val="14"/>
                <w:w w:val="85"/>
                <w:sz w:val="23"/>
              </w:rPr>
              <w:t xml:space="preserve">Safeguarding </w:t>
            </w:r>
            <w:r>
              <w:rPr>
                <w:b/>
                <w:i/>
                <w:spacing w:val="13"/>
                <w:w w:val="85"/>
                <w:sz w:val="23"/>
              </w:rPr>
              <w:t xml:space="preserve">Children </w:t>
            </w:r>
            <w:r>
              <w:rPr>
                <w:b/>
                <w:i/>
                <w:spacing w:val="11"/>
                <w:w w:val="85"/>
                <w:sz w:val="23"/>
              </w:rPr>
              <w:t xml:space="preserve">and </w:t>
            </w:r>
            <w:r>
              <w:rPr>
                <w:b/>
                <w:i/>
                <w:spacing w:val="14"/>
                <w:w w:val="80"/>
                <w:sz w:val="23"/>
              </w:rPr>
              <w:t>Vulnerable Adults guidance</w:t>
            </w:r>
          </w:p>
          <w:p w14:paraId="1D56A6F6" w14:textId="77777777" w:rsidR="002354C4" w:rsidRDefault="00D1683E">
            <w:pPr>
              <w:pStyle w:val="TableParagraph"/>
              <w:numPr>
                <w:ilvl w:val="0"/>
                <w:numId w:val="2"/>
              </w:numPr>
              <w:tabs>
                <w:tab w:val="left" w:pos="417"/>
                <w:tab w:val="left" w:pos="419"/>
              </w:tabs>
              <w:spacing w:line="230" w:lineRule="auto"/>
              <w:ind w:right="236"/>
              <w:rPr>
                <w:b/>
                <w:i/>
                <w:sz w:val="23"/>
              </w:rPr>
            </w:pPr>
            <w:r>
              <w:rPr>
                <w:b/>
                <w:i/>
                <w:spacing w:val="13"/>
                <w:w w:val="85"/>
                <w:sz w:val="23"/>
              </w:rPr>
              <w:t>Looked</w:t>
            </w:r>
            <w:r>
              <w:rPr>
                <w:b/>
                <w:i/>
                <w:spacing w:val="5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2"/>
                <w:w w:val="85"/>
                <w:sz w:val="23"/>
              </w:rPr>
              <w:t>After</w:t>
            </w:r>
            <w:r>
              <w:rPr>
                <w:b/>
                <w:i/>
                <w:spacing w:val="5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3"/>
                <w:w w:val="85"/>
                <w:sz w:val="23"/>
              </w:rPr>
              <w:t>Children</w:t>
            </w:r>
            <w:r>
              <w:rPr>
                <w:b/>
                <w:i/>
                <w:spacing w:val="5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1"/>
                <w:w w:val="85"/>
                <w:sz w:val="23"/>
              </w:rPr>
              <w:t>and</w:t>
            </w:r>
            <w:r>
              <w:rPr>
                <w:b/>
                <w:i/>
                <w:spacing w:val="5"/>
                <w:w w:val="85"/>
                <w:sz w:val="23"/>
              </w:rPr>
              <w:t xml:space="preserve"> </w:t>
            </w:r>
            <w:r>
              <w:rPr>
                <w:b/>
                <w:i/>
                <w:spacing w:val="10"/>
                <w:w w:val="85"/>
                <w:sz w:val="23"/>
              </w:rPr>
              <w:t xml:space="preserve">Care </w:t>
            </w:r>
            <w:r>
              <w:rPr>
                <w:b/>
                <w:i/>
                <w:spacing w:val="13"/>
                <w:w w:val="90"/>
                <w:sz w:val="23"/>
              </w:rPr>
              <w:t xml:space="preserve">Leavers </w:t>
            </w:r>
            <w:r>
              <w:rPr>
                <w:b/>
                <w:i/>
                <w:spacing w:val="12"/>
                <w:w w:val="90"/>
                <w:sz w:val="23"/>
              </w:rPr>
              <w:t>policy</w:t>
            </w:r>
          </w:p>
          <w:p w14:paraId="204FFE04" w14:textId="77777777" w:rsidR="002354C4" w:rsidRDefault="00D1683E">
            <w:pPr>
              <w:pStyle w:val="TableParagraph"/>
              <w:numPr>
                <w:ilvl w:val="0"/>
                <w:numId w:val="2"/>
              </w:numPr>
              <w:tabs>
                <w:tab w:val="left" w:pos="418"/>
              </w:tabs>
              <w:spacing w:line="245" w:lineRule="exact"/>
              <w:ind w:left="418" w:hanging="282"/>
              <w:rPr>
                <w:b/>
                <w:i/>
                <w:sz w:val="23"/>
              </w:rPr>
            </w:pPr>
            <w:r>
              <w:rPr>
                <w:b/>
                <w:i/>
                <w:spacing w:val="16"/>
                <w:w w:val="80"/>
                <w:sz w:val="23"/>
              </w:rPr>
              <w:t>Anti-</w:t>
            </w:r>
            <w:r>
              <w:rPr>
                <w:b/>
                <w:i/>
                <w:spacing w:val="14"/>
                <w:w w:val="80"/>
                <w:sz w:val="23"/>
              </w:rPr>
              <w:t>Bullying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pacing w:val="10"/>
                <w:w w:val="80"/>
                <w:sz w:val="23"/>
              </w:rPr>
              <w:t>policy</w:t>
            </w:r>
          </w:p>
        </w:tc>
        <w:tc>
          <w:tcPr>
            <w:tcW w:w="5328" w:type="dxa"/>
          </w:tcPr>
          <w:p w14:paraId="37D0A058" w14:textId="77777777" w:rsidR="002354C4" w:rsidRDefault="00D1683E">
            <w:pPr>
              <w:pStyle w:val="TableParagraph"/>
              <w:ind w:right="115"/>
            </w:pPr>
            <w:r>
              <w:t>All staff are required to undertake mandatory safeguarding training, including annual updates. The college also has in place a dedicated safeguarding team, including senior and deputy lead</w:t>
            </w:r>
            <w:r>
              <w:rPr>
                <w:spacing w:val="-5"/>
              </w:rPr>
              <w:t xml:space="preserve"> </w:t>
            </w:r>
            <w:r>
              <w:t>safeguarding</w:t>
            </w:r>
            <w:r>
              <w:rPr>
                <w:spacing w:val="-5"/>
              </w:rPr>
              <w:t xml:space="preserve"> </w:t>
            </w:r>
            <w:r>
              <w:t>officers,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locally</w:t>
            </w:r>
            <w:r>
              <w:rPr>
                <w:spacing w:val="-7"/>
              </w:rPr>
              <w:t xml:space="preserve"> </w:t>
            </w:r>
            <w:r>
              <w:t>agreed</w:t>
            </w:r>
            <w:r>
              <w:rPr>
                <w:spacing w:val="-5"/>
              </w:rPr>
              <w:t xml:space="preserve"> </w:t>
            </w:r>
            <w:r>
              <w:t>multi-agency</w:t>
            </w:r>
            <w:r>
              <w:rPr>
                <w:spacing w:val="-6"/>
              </w:rPr>
              <w:t xml:space="preserve"> </w:t>
            </w:r>
            <w:r>
              <w:t>procedures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supporting</w:t>
            </w:r>
            <w:r>
              <w:rPr>
                <w:spacing w:val="-7"/>
              </w:rPr>
              <w:t xml:space="preserve"> </w:t>
            </w:r>
            <w:r>
              <w:t>learners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risk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of</w:t>
            </w:r>
          </w:p>
          <w:p w14:paraId="59A40EFB" w14:textId="77777777" w:rsidR="002354C4" w:rsidRDefault="00D1683E">
            <w:pPr>
              <w:pStyle w:val="TableParagraph"/>
              <w:spacing w:before="1" w:line="250" w:lineRule="exact"/>
            </w:pPr>
            <w:r>
              <w:rPr>
                <w:spacing w:val="-2"/>
              </w:rPr>
              <w:t>harm.</w:t>
            </w:r>
          </w:p>
        </w:tc>
      </w:tr>
    </w:tbl>
    <w:p w14:paraId="70901E8B" w14:textId="77777777" w:rsidR="002354C4" w:rsidRDefault="00D1683E">
      <w:pPr>
        <w:pStyle w:val="Heading1"/>
      </w:pPr>
      <w:r>
        <w:t>DUE</w:t>
      </w:r>
      <w:r>
        <w:rPr>
          <w:spacing w:val="-2"/>
        </w:rPr>
        <w:t xml:space="preserve"> DILIGENCE</w:t>
      </w:r>
    </w:p>
    <w:p w14:paraId="63F09C0D" w14:textId="77777777" w:rsidR="002354C4" w:rsidRDefault="002354C4">
      <w:pPr>
        <w:pStyle w:val="BodyText"/>
        <w:spacing w:before="2"/>
        <w:rPr>
          <w:b/>
        </w:rPr>
      </w:pPr>
    </w:p>
    <w:p w14:paraId="209F8BBF" w14:textId="77777777" w:rsidR="002354C4" w:rsidRDefault="00D1683E">
      <w:pPr>
        <w:pStyle w:val="BodyText"/>
        <w:ind w:left="285" w:right="931"/>
      </w:pPr>
      <w:r>
        <w:t>The college undertakes appropriate financial and due diligence checks when considering taking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suppliers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regularly</w:t>
      </w:r>
      <w:r>
        <w:rPr>
          <w:spacing w:val="-1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existing</w:t>
      </w:r>
      <w:r>
        <w:rPr>
          <w:spacing w:val="-4"/>
        </w:rPr>
        <w:t xml:space="preserve"> </w:t>
      </w:r>
      <w:r>
        <w:t>suppliers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their regulatory obligations.</w:t>
      </w:r>
    </w:p>
    <w:p w14:paraId="23C0DCE1" w14:textId="77777777" w:rsidR="002354C4" w:rsidRDefault="00D1683E">
      <w:pPr>
        <w:pStyle w:val="BodyText"/>
        <w:spacing w:before="264"/>
        <w:ind w:left="285" w:right="1069"/>
      </w:pPr>
      <w:r>
        <w:t>Work in 2026 - 27 will consider any necessary changes to the procurement, subcontracting and tendering arrangements to ensure that appropriate assurance is sought that all subcontractors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suppliers</w:t>
      </w:r>
      <w:r>
        <w:rPr>
          <w:spacing w:val="-2"/>
        </w:rPr>
        <w:t xml:space="preserve"> </w:t>
      </w:r>
      <w:r>
        <w:t>engaged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comply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Act.</w:t>
      </w:r>
      <w:r>
        <w:rPr>
          <w:spacing w:val="40"/>
        </w:rPr>
        <w:t xml:space="preserve"> </w:t>
      </w:r>
      <w:r>
        <w:t>Consideration</w:t>
      </w:r>
      <w:r>
        <w:rPr>
          <w:spacing w:val="-2"/>
        </w:rPr>
        <w:t xml:space="preserve"> </w:t>
      </w:r>
      <w:r>
        <w:t xml:space="preserve">will also be given to appropriate operational key performance indicators to monitor this </w:t>
      </w:r>
      <w:r>
        <w:rPr>
          <w:spacing w:val="-2"/>
        </w:rPr>
        <w:t>compliance.</w:t>
      </w:r>
    </w:p>
    <w:p w14:paraId="38E669F2" w14:textId="77777777" w:rsidR="002354C4" w:rsidRDefault="002354C4">
      <w:pPr>
        <w:pStyle w:val="BodyText"/>
        <w:sectPr w:rsidR="002354C4">
          <w:type w:val="continuous"/>
          <w:pgSz w:w="11910" w:h="16840"/>
          <w:pgMar w:top="1380" w:right="425" w:bottom="760" w:left="1133" w:header="0" w:footer="561" w:gutter="0"/>
          <w:cols w:space="720"/>
        </w:sectPr>
      </w:pPr>
    </w:p>
    <w:p w14:paraId="7A7B4A51" w14:textId="77777777" w:rsidR="002354C4" w:rsidRDefault="00D1683E">
      <w:pPr>
        <w:pStyle w:val="Heading1"/>
        <w:spacing w:before="78"/>
      </w:pPr>
      <w:r>
        <w:lastRenderedPageBreak/>
        <w:t>RISK</w:t>
      </w:r>
      <w:r>
        <w:rPr>
          <w:spacing w:val="-3"/>
        </w:rPr>
        <w:t xml:space="preserve"> </w:t>
      </w:r>
      <w:r>
        <w:rPr>
          <w:spacing w:val="-2"/>
        </w:rPr>
        <w:t>ASSESSMENT</w:t>
      </w:r>
    </w:p>
    <w:p w14:paraId="66DF0AB9" w14:textId="77777777" w:rsidR="002354C4" w:rsidRDefault="002354C4">
      <w:pPr>
        <w:pStyle w:val="BodyText"/>
        <w:spacing w:before="2"/>
        <w:rPr>
          <w:b/>
        </w:rPr>
      </w:pPr>
    </w:p>
    <w:p w14:paraId="15AB3A72" w14:textId="77777777" w:rsidR="002354C4" w:rsidRDefault="00D1683E">
      <w:pPr>
        <w:pStyle w:val="BodyText"/>
        <w:ind w:left="285" w:right="1085"/>
      </w:pP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relation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slavery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trafficking</w:t>
      </w:r>
      <w:r>
        <w:rPr>
          <w:spacing w:val="-1"/>
        </w:rPr>
        <w:t xml:space="preserve"> </w:t>
      </w:r>
      <w:r>
        <w:t>arise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following </w:t>
      </w:r>
      <w:r>
        <w:rPr>
          <w:spacing w:val="-2"/>
        </w:rPr>
        <w:t>areas:</w:t>
      </w:r>
    </w:p>
    <w:p w14:paraId="64EDD5B8" w14:textId="77777777" w:rsidR="002354C4" w:rsidRDefault="00D1683E">
      <w:pPr>
        <w:pStyle w:val="ListParagraph"/>
        <w:numPr>
          <w:ilvl w:val="0"/>
          <w:numId w:val="1"/>
        </w:numPr>
        <w:tabs>
          <w:tab w:val="left" w:pos="645"/>
        </w:tabs>
        <w:spacing w:before="265"/>
        <w:ind w:right="1115"/>
      </w:pPr>
      <w:r>
        <w:t xml:space="preserve">Supply of goods and </w:t>
      </w:r>
      <w:proofErr w:type="gramStart"/>
      <w:r>
        <w:t>services</w:t>
      </w:r>
      <w:proofErr w:type="gramEnd"/>
      <w:r>
        <w:t xml:space="preserve"> including through supply </w:t>
      </w:r>
      <w:proofErr w:type="gramStart"/>
      <w:r>
        <w:t>chains which</w:t>
      </w:r>
      <w:proofErr w:type="gramEnd"/>
      <w:r>
        <w:t xml:space="preserve"> may have involved human slavery, trafficking and other forms of exploitation.</w:t>
      </w:r>
      <w:r>
        <w:rPr>
          <w:spacing w:val="40"/>
        </w:rPr>
        <w:t xml:space="preserve"> </w:t>
      </w:r>
      <w:r>
        <w:t>To mitigate this risk, the college actively promotes the use of consortia when procuring goods and services, as these</w:t>
      </w:r>
      <w:r>
        <w:rPr>
          <w:spacing w:val="-3"/>
        </w:rPr>
        <w:t xml:space="preserve"> </w:t>
      </w:r>
      <w:r>
        <w:t>already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stringent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detailed</w:t>
      </w:r>
      <w:r>
        <w:rPr>
          <w:spacing w:val="-4"/>
        </w:rPr>
        <w:t xml:space="preserve"> </w:t>
      </w:r>
      <w:r>
        <w:t>contracts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diligence</w:t>
      </w:r>
      <w:r>
        <w:rPr>
          <w:spacing w:val="-3"/>
        </w:rPr>
        <w:t xml:space="preserve"> </w:t>
      </w:r>
      <w:r>
        <w:t xml:space="preserve">processes to ensure suppliers are not involved with slavery, human trafficking or any other illegal </w:t>
      </w:r>
      <w:r>
        <w:rPr>
          <w:spacing w:val="-2"/>
        </w:rPr>
        <w:t>activity.</w:t>
      </w:r>
    </w:p>
    <w:p w14:paraId="132CD76D" w14:textId="77777777" w:rsidR="002354C4" w:rsidRDefault="00D1683E">
      <w:pPr>
        <w:pStyle w:val="ListParagraph"/>
        <w:numPr>
          <w:ilvl w:val="0"/>
          <w:numId w:val="1"/>
        </w:numPr>
        <w:tabs>
          <w:tab w:val="left" w:pos="645"/>
        </w:tabs>
        <w:ind w:right="1028"/>
      </w:pPr>
      <w:r>
        <w:t>Learners studying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 xml:space="preserve">the </w:t>
      </w:r>
      <w:proofErr w:type="gramStart"/>
      <w:r>
        <w:t>college who</w:t>
      </w:r>
      <w:proofErr w:type="gramEnd"/>
      <w:r>
        <w:t xml:space="preserve"> may</w:t>
      </w:r>
      <w:r>
        <w:rPr>
          <w:spacing w:val="-1"/>
        </w:rPr>
        <w:t xml:space="preserve"> </w:t>
      </w:r>
      <w:r>
        <w:t>be subject to human slavery,</w:t>
      </w:r>
      <w:r>
        <w:rPr>
          <w:spacing w:val="-1"/>
        </w:rPr>
        <w:t xml:space="preserve"> </w:t>
      </w:r>
      <w:r>
        <w:t>trafficking and other forms of exploitation outside of the Group’s college environment.</w:t>
      </w:r>
      <w:r>
        <w:rPr>
          <w:spacing w:val="40"/>
        </w:rPr>
        <w:t xml:space="preserve"> </w:t>
      </w:r>
      <w:r>
        <w:t xml:space="preserve">These learners may disclose this information to </w:t>
      </w:r>
      <w:proofErr w:type="gramStart"/>
      <w:r>
        <w:t>College</w:t>
      </w:r>
      <w:proofErr w:type="gramEnd"/>
      <w:r>
        <w:t xml:space="preserve"> staff.</w:t>
      </w:r>
      <w:r>
        <w:rPr>
          <w:spacing w:val="40"/>
        </w:rPr>
        <w:t xml:space="preserve"> </w:t>
      </w:r>
      <w:r>
        <w:t>The Group’s dedicated safeguarding and reporting</w:t>
      </w:r>
      <w:r>
        <w:rPr>
          <w:spacing w:val="-4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disclosed,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dealt</w:t>
      </w:r>
      <w:r>
        <w:rPr>
          <w:spacing w:val="-3"/>
        </w:rPr>
        <w:t xml:space="preserve"> </w:t>
      </w:r>
      <w:r>
        <w:t xml:space="preserve">with appropriately and </w:t>
      </w:r>
      <w:proofErr w:type="gramStart"/>
      <w:r>
        <w:t>referred</w:t>
      </w:r>
      <w:proofErr w:type="gramEnd"/>
      <w:r>
        <w:t xml:space="preserve"> within multi-agency agreed timelines for safeguarding leaners at risk.</w:t>
      </w:r>
    </w:p>
    <w:p w14:paraId="3A51336F" w14:textId="77777777" w:rsidR="002354C4" w:rsidRDefault="00D1683E">
      <w:pPr>
        <w:pStyle w:val="ListParagraph"/>
        <w:numPr>
          <w:ilvl w:val="0"/>
          <w:numId w:val="1"/>
        </w:numPr>
        <w:tabs>
          <w:tab w:val="left" w:pos="645"/>
        </w:tabs>
        <w:ind w:right="1044"/>
      </w:pPr>
      <w:r>
        <w:t>Staff employed by the college may also be subject to human slavery and other exploitation outside the college environment.</w:t>
      </w:r>
      <w:r>
        <w:rPr>
          <w:spacing w:val="40"/>
        </w:rPr>
        <w:t xml:space="preserve"> </w:t>
      </w:r>
      <w:r>
        <w:t>The Group’s recruitment policies together with</w:t>
      </w:r>
      <w:r>
        <w:rPr>
          <w:spacing w:val="-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employment</w:t>
      </w:r>
      <w:r>
        <w:rPr>
          <w:spacing w:val="-3"/>
        </w:rPr>
        <w:t xml:space="preserve"> </w:t>
      </w:r>
      <w:r>
        <w:t>policies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processes</w:t>
      </w:r>
      <w:r>
        <w:rPr>
          <w:spacing w:val="-2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opportunity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 disclosed and for subsequent action to take place, as appropriate.</w:t>
      </w:r>
    </w:p>
    <w:p w14:paraId="582F0410" w14:textId="77777777" w:rsidR="002354C4" w:rsidRDefault="00D1683E">
      <w:pPr>
        <w:pStyle w:val="ListParagraph"/>
        <w:numPr>
          <w:ilvl w:val="0"/>
          <w:numId w:val="1"/>
        </w:numPr>
        <w:tabs>
          <w:tab w:val="left" w:pos="646"/>
        </w:tabs>
        <w:spacing w:line="235" w:lineRule="auto"/>
        <w:ind w:left="646" w:right="1168"/>
      </w:pPr>
      <w:r>
        <w:t>The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considering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proofErr w:type="gramStart"/>
      <w:r>
        <w:t>sectors</w:t>
      </w:r>
      <w:proofErr w:type="gramEnd"/>
      <w:r>
        <w:rPr>
          <w:spacing w:val="-7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 deemed to be higher.</w:t>
      </w:r>
    </w:p>
    <w:p w14:paraId="1EBBB261" w14:textId="77777777" w:rsidR="002354C4" w:rsidRDefault="00D1683E">
      <w:pPr>
        <w:pStyle w:val="Heading1"/>
        <w:spacing w:before="265"/>
      </w:pPr>
      <w:r>
        <w:t>TRAINING</w:t>
      </w:r>
      <w:r>
        <w:rPr>
          <w:spacing w:val="-10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AWARENESS</w:t>
      </w:r>
      <w:r>
        <w:rPr>
          <w:spacing w:val="-7"/>
        </w:rPr>
        <w:t xml:space="preserve"> </w:t>
      </w:r>
      <w:r>
        <w:t>RAISING</w:t>
      </w:r>
      <w:r>
        <w:rPr>
          <w:spacing w:val="-7"/>
        </w:rPr>
        <w:t xml:space="preserve"> </w:t>
      </w:r>
      <w:r>
        <w:rPr>
          <w:spacing w:val="-2"/>
        </w:rPr>
        <w:t>PROGRAMME</w:t>
      </w:r>
    </w:p>
    <w:p w14:paraId="21B7018A" w14:textId="77777777" w:rsidR="002354C4" w:rsidRDefault="00D1683E">
      <w:pPr>
        <w:pStyle w:val="BodyText"/>
        <w:spacing w:before="265"/>
        <w:ind w:left="285" w:right="1069"/>
      </w:pPr>
      <w:r>
        <w:t>The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undertake</w:t>
      </w:r>
      <w:r>
        <w:rPr>
          <w:spacing w:val="-4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modern</w:t>
      </w:r>
      <w:r>
        <w:rPr>
          <w:spacing w:val="-3"/>
        </w:rPr>
        <w:t xml:space="preserve"> </w:t>
      </w:r>
      <w:r>
        <w:t>slavery,</w:t>
      </w:r>
      <w:r>
        <w:rPr>
          <w:spacing w:val="-2"/>
        </w:rPr>
        <w:t xml:space="preserve"> </w:t>
      </w:r>
      <w:r>
        <w:t xml:space="preserve">where deemed </w:t>
      </w:r>
      <w:proofErr w:type="gramStart"/>
      <w:r>
        <w:t>necessary</w:t>
      </w:r>
      <w:proofErr w:type="gramEnd"/>
      <w:r>
        <w:t xml:space="preserve"> and will engage with external training providers, as appropriate.</w:t>
      </w:r>
    </w:p>
    <w:p w14:paraId="04C2DDDC" w14:textId="77777777" w:rsidR="002354C4" w:rsidRDefault="002354C4">
      <w:pPr>
        <w:pStyle w:val="BodyText"/>
      </w:pPr>
    </w:p>
    <w:p w14:paraId="42C5E26A" w14:textId="77777777" w:rsidR="002354C4" w:rsidRDefault="00D1683E">
      <w:pPr>
        <w:pStyle w:val="BodyText"/>
        <w:ind w:left="285" w:right="931"/>
      </w:pPr>
      <w:r>
        <w:t>The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raise</w:t>
      </w:r>
      <w:r>
        <w:rPr>
          <w:spacing w:val="-5"/>
        </w:rPr>
        <w:t xml:space="preserve"> </w:t>
      </w:r>
      <w:proofErr w:type="gramStart"/>
      <w:r>
        <w:t>the</w:t>
      </w:r>
      <w:r>
        <w:rPr>
          <w:spacing w:val="-3"/>
        </w:rPr>
        <w:t xml:space="preserve"> </w:t>
      </w:r>
      <w:r>
        <w:t>awareness</w:t>
      </w:r>
      <w:proofErr w:type="gramEnd"/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basic</w:t>
      </w:r>
      <w:r>
        <w:rPr>
          <w:spacing w:val="-3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Modern</w:t>
      </w:r>
      <w:r>
        <w:rPr>
          <w:spacing w:val="-2"/>
        </w:rPr>
        <w:t xml:space="preserve"> </w:t>
      </w:r>
      <w:r>
        <w:t>Slavery Act 2015, including but not limited to:</w:t>
      </w:r>
    </w:p>
    <w:p w14:paraId="3C8BDDC4" w14:textId="77777777" w:rsidR="002354C4" w:rsidRDefault="00D1683E">
      <w:pPr>
        <w:pStyle w:val="ListParagraph"/>
        <w:numPr>
          <w:ilvl w:val="0"/>
          <w:numId w:val="1"/>
        </w:numPr>
        <w:tabs>
          <w:tab w:val="left" w:pos="645"/>
        </w:tabs>
        <w:spacing w:before="265" w:line="268" w:lineRule="exact"/>
        <w:ind w:hanging="360"/>
      </w:pPr>
      <w:r>
        <w:t>How</w:t>
      </w:r>
      <w:r>
        <w:rPr>
          <w:spacing w:val="-5"/>
        </w:rPr>
        <w:t xml:space="preserve"> </w:t>
      </w:r>
      <w:r>
        <w:t>employers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identify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prevent</w:t>
      </w:r>
      <w:r>
        <w:rPr>
          <w:spacing w:val="-6"/>
        </w:rPr>
        <w:t xml:space="preserve"> </w:t>
      </w:r>
      <w:r>
        <w:t>slavery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rPr>
          <w:spacing w:val="-2"/>
        </w:rPr>
        <w:t>trafficking;</w:t>
      </w:r>
    </w:p>
    <w:p w14:paraId="5CC77933" w14:textId="77777777" w:rsidR="002354C4" w:rsidRDefault="00D1683E">
      <w:pPr>
        <w:pStyle w:val="ListParagraph"/>
        <w:numPr>
          <w:ilvl w:val="0"/>
          <w:numId w:val="1"/>
        </w:numPr>
        <w:tabs>
          <w:tab w:val="left" w:pos="645"/>
        </w:tabs>
        <w:spacing w:line="266" w:lineRule="exact"/>
        <w:ind w:hanging="360"/>
      </w:pPr>
      <w:r>
        <w:t>What</w:t>
      </w:r>
      <w:r>
        <w:rPr>
          <w:spacing w:val="-4"/>
        </w:rPr>
        <w:t xml:space="preserve"> </w:t>
      </w:r>
      <w:r>
        <w:t>employees</w:t>
      </w:r>
      <w:r>
        <w:rPr>
          <w:spacing w:val="-4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flag</w:t>
      </w:r>
      <w:r>
        <w:rPr>
          <w:spacing w:val="-3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potential</w:t>
      </w:r>
      <w:r>
        <w:rPr>
          <w:spacing w:val="-4"/>
        </w:rPr>
        <w:t xml:space="preserve"> </w:t>
      </w:r>
      <w:r>
        <w:t>slavery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trafficking;</w:t>
      </w:r>
      <w:r>
        <w:rPr>
          <w:spacing w:val="-2"/>
        </w:rPr>
        <w:t xml:space="preserve"> issues;</w:t>
      </w:r>
    </w:p>
    <w:p w14:paraId="6B8180ED" w14:textId="77777777" w:rsidR="002354C4" w:rsidRDefault="00D1683E">
      <w:pPr>
        <w:pStyle w:val="ListParagraph"/>
        <w:numPr>
          <w:ilvl w:val="0"/>
          <w:numId w:val="1"/>
        </w:numPr>
        <w:tabs>
          <w:tab w:val="left" w:pos="645"/>
        </w:tabs>
        <w:spacing w:line="268" w:lineRule="exact"/>
        <w:ind w:hanging="360"/>
      </w:pPr>
      <w:proofErr w:type="gramStart"/>
      <w:r>
        <w:t>What</w:t>
      </w:r>
      <w:r>
        <w:rPr>
          <w:spacing w:val="-6"/>
        </w:rPr>
        <w:t xml:space="preserve"> </w:t>
      </w:r>
      <w:r>
        <w:t>external</w:t>
      </w:r>
      <w:proofErr w:type="gramEnd"/>
      <w:r>
        <w:rPr>
          <w:spacing w:val="-4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available,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example</w:t>
      </w:r>
      <w:r>
        <w:rPr>
          <w:spacing w:val="-5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Modern</w:t>
      </w:r>
      <w:r>
        <w:rPr>
          <w:spacing w:val="-4"/>
        </w:rPr>
        <w:t xml:space="preserve"> </w:t>
      </w:r>
      <w:r>
        <w:t>Slavery</w:t>
      </w:r>
      <w:r>
        <w:rPr>
          <w:spacing w:val="-6"/>
        </w:rPr>
        <w:t xml:space="preserve"> </w:t>
      </w:r>
      <w:r>
        <w:rPr>
          <w:spacing w:val="-2"/>
        </w:rPr>
        <w:t>Helpline.</w:t>
      </w:r>
    </w:p>
    <w:p w14:paraId="623BF769" w14:textId="77777777" w:rsidR="002354C4" w:rsidRDefault="00D1683E">
      <w:pPr>
        <w:pStyle w:val="BodyText"/>
        <w:spacing w:before="264"/>
        <w:ind w:left="285" w:right="1069"/>
      </w:pPr>
      <w:r>
        <w:t>This</w:t>
      </w:r>
      <w:r>
        <w:rPr>
          <w:spacing w:val="-2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Hull</w:t>
      </w:r>
      <w:r>
        <w:rPr>
          <w:spacing w:val="-4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Corporation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29</w:t>
      </w:r>
      <w:proofErr w:type="spellStart"/>
      <w:r>
        <w:rPr>
          <w:position w:val="8"/>
          <w:sz w:val="14"/>
        </w:rPr>
        <w:t>th</w:t>
      </w:r>
      <w:proofErr w:type="spellEnd"/>
      <w:r>
        <w:rPr>
          <w:spacing w:val="22"/>
          <w:position w:val="8"/>
          <w:sz w:val="14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2026 and will be reviewed and updated annually as part of the Policy Review Schedule.</w:t>
      </w:r>
    </w:p>
    <w:p w14:paraId="318F65F7" w14:textId="77777777" w:rsidR="002354C4" w:rsidRDefault="002354C4">
      <w:pPr>
        <w:pStyle w:val="BodyText"/>
        <w:spacing w:before="23" w:after="1"/>
        <w:rPr>
          <w:sz w:val="20"/>
        </w:rPr>
      </w:pPr>
    </w:p>
    <w:tbl>
      <w:tblPr>
        <w:tblW w:w="0" w:type="auto"/>
        <w:tblInd w:w="2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"/>
        <w:gridCol w:w="3147"/>
        <w:gridCol w:w="1433"/>
        <w:gridCol w:w="3258"/>
      </w:tblGrid>
      <w:tr w:rsidR="002354C4" w14:paraId="5645B4FB" w14:textId="77777777">
        <w:trPr>
          <w:trHeight w:val="1269"/>
        </w:trPr>
        <w:tc>
          <w:tcPr>
            <w:tcW w:w="798" w:type="dxa"/>
          </w:tcPr>
          <w:p w14:paraId="65478101" w14:textId="77777777" w:rsidR="002354C4" w:rsidRDefault="00D1683E">
            <w:pPr>
              <w:pStyle w:val="TableParagraph"/>
              <w:spacing w:before="264"/>
              <w:ind w:left="50"/>
            </w:pPr>
            <w:r>
              <w:rPr>
                <w:spacing w:val="-2"/>
              </w:rPr>
              <w:t>Chair</w:t>
            </w:r>
          </w:p>
        </w:tc>
        <w:tc>
          <w:tcPr>
            <w:tcW w:w="3147" w:type="dxa"/>
          </w:tcPr>
          <w:p w14:paraId="032D001F" w14:textId="77777777" w:rsidR="002354C4" w:rsidRDefault="002354C4">
            <w:pPr>
              <w:pStyle w:val="TableParagraph"/>
              <w:spacing w:before="9"/>
              <w:ind w:left="0"/>
              <w:rPr>
                <w:sz w:val="10"/>
              </w:rPr>
            </w:pPr>
          </w:p>
          <w:p w14:paraId="706A694B" w14:textId="77777777" w:rsidR="002354C4" w:rsidRDefault="00D1683E">
            <w:pPr>
              <w:pStyle w:val="TableParagraph"/>
              <w:ind w:left="24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9492319" wp14:editId="33D3D3A4">
                  <wp:extent cx="1715023" cy="393192"/>
                  <wp:effectExtent l="0" t="0" r="0" b="0"/>
                  <wp:docPr id="3" name="Image 3" descr="r lawson signitur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r lawson signiture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023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3" w:type="dxa"/>
          </w:tcPr>
          <w:p w14:paraId="3D565FC1" w14:textId="77777777" w:rsidR="002354C4" w:rsidRDefault="00D1683E">
            <w:pPr>
              <w:pStyle w:val="TableParagraph"/>
              <w:spacing w:before="264"/>
              <w:ind w:left="153"/>
            </w:pPr>
            <w:r>
              <w:t>Principal</w:t>
            </w:r>
            <w:r>
              <w:rPr>
                <w:spacing w:val="-18"/>
              </w:rPr>
              <w:t xml:space="preserve"> </w:t>
            </w:r>
            <w:r>
              <w:t xml:space="preserve">/ </w:t>
            </w:r>
            <w:r>
              <w:rPr>
                <w:spacing w:val="-4"/>
              </w:rPr>
              <w:t>CEO</w:t>
            </w:r>
          </w:p>
        </w:tc>
        <w:tc>
          <w:tcPr>
            <w:tcW w:w="3258" w:type="dxa"/>
          </w:tcPr>
          <w:p w14:paraId="35A4431C" w14:textId="77777777" w:rsidR="002354C4" w:rsidRDefault="002354C4">
            <w:pPr>
              <w:pStyle w:val="TableParagraph"/>
              <w:spacing w:before="9"/>
              <w:ind w:left="0"/>
              <w:rPr>
                <w:sz w:val="18"/>
              </w:rPr>
            </w:pPr>
          </w:p>
          <w:p w14:paraId="79AF5466" w14:textId="77777777" w:rsidR="002354C4" w:rsidRDefault="00D1683E">
            <w:pPr>
              <w:pStyle w:val="TableParagraph"/>
              <w:ind w:left="4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FD6A235" wp14:editId="49F65F8E">
                  <wp:extent cx="1738410" cy="385762"/>
                  <wp:effectExtent l="0" t="0" r="0" b="0"/>
                  <wp:docPr id="4" name="Image 4" descr="debra gray signitur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debra gray signiture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410" cy="385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54C4" w14:paraId="3402DC51" w14:textId="77777777">
        <w:trPr>
          <w:trHeight w:val="532"/>
        </w:trPr>
        <w:tc>
          <w:tcPr>
            <w:tcW w:w="798" w:type="dxa"/>
          </w:tcPr>
          <w:p w14:paraId="4B3CD8A0" w14:textId="77777777" w:rsidR="002354C4" w:rsidRDefault="002354C4">
            <w:pPr>
              <w:pStyle w:val="TableParagraph"/>
              <w:spacing w:before="1"/>
              <w:ind w:left="0"/>
            </w:pPr>
          </w:p>
          <w:p w14:paraId="784F4AFD" w14:textId="77777777" w:rsidR="002354C4" w:rsidRDefault="00D1683E">
            <w:pPr>
              <w:pStyle w:val="TableParagraph"/>
              <w:spacing w:line="246" w:lineRule="exact"/>
              <w:ind w:left="50"/>
            </w:pPr>
            <w:r>
              <w:rPr>
                <w:spacing w:val="-4"/>
              </w:rPr>
              <w:t>Date</w:t>
            </w:r>
          </w:p>
        </w:tc>
        <w:tc>
          <w:tcPr>
            <w:tcW w:w="3147" w:type="dxa"/>
          </w:tcPr>
          <w:p w14:paraId="14FCB616" w14:textId="77777777" w:rsidR="002354C4" w:rsidRDefault="002354C4">
            <w:pPr>
              <w:pStyle w:val="TableParagraph"/>
              <w:spacing w:before="1"/>
              <w:ind w:left="0"/>
            </w:pPr>
          </w:p>
          <w:p w14:paraId="3DE22C4E" w14:textId="77777777" w:rsidR="002354C4" w:rsidRDefault="00D1683E">
            <w:pPr>
              <w:pStyle w:val="TableParagraph"/>
              <w:spacing w:line="246" w:lineRule="exact"/>
              <w:ind w:left="248"/>
            </w:pPr>
            <w:r>
              <w:t>29</w:t>
            </w:r>
            <w:r>
              <w:rPr>
                <w:spacing w:val="-4"/>
              </w:rPr>
              <w:t xml:space="preserve"> </w:t>
            </w:r>
            <w:r>
              <w:t>September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433" w:type="dxa"/>
          </w:tcPr>
          <w:p w14:paraId="28CA7CA9" w14:textId="77777777" w:rsidR="002354C4" w:rsidRDefault="002354C4">
            <w:pPr>
              <w:pStyle w:val="TableParagraph"/>
              <w:spacing w:before="1"/>
              <w:ind w:left="0"/>
            </w:pPr>
          </w:p>
          <w:p w14:paraId="7B1D2E71" w14:textId="77777777" w:rsidR="002354C4" w:rsidRDefault="00D1683E">
            <w:pPr>
              <w:pStyle w:val="TableParagraph"/>
              <w:spacing w:line="246" w:lineRule="exact"/>
              <w:ind w:left="153"/>
            </w:pPr>
            <w:r>
              <w:rPr>
                <w:spacing w:val="-4"/>
              </w:rPr>
              <w:t>Date</w:t>
            </w:r>
          </w:p>
        </w:tc>
        <w:tc>
          <w:tcPr>
            <w:tcW w:w="3258" w:type="dxa"/>
          </w:tcPr>
          <w:p w14:paraId="298B9718" w14:textId="77777777" w:rsidR="002354C4" w:rsidRDefault="002354C4">
            <w:pPr>
              <w:pStyle w:val="TableParagraph"/>
              <w:spacing w:before="1"/>
              <w:ind w:left="0"/>
            </w:pPr>
          </w:p>
          <w:p w14:paraId="6B3038E0" w14:textId="77777777" w:rsidR="002354C4" w:rsidRDefault="00D1683E">
            <w:pPr>
              <w:pStyle w:val="TableParagraph"/>
              <w:spacing w:line="246" w:lineRule="exact"/>
              <w:ind w:left="309"/>
            </w:pPr>
            <w:r>
              <w:t>29</w:t>
            </w:r>
            <w:r>
              <w:rPr>
                <w:spacing w:val="-4"/>
              </w:rPr>
              <w:t xml:space="preserve"> </w:t>
            </w:r>
            <w:r>
              <w:t>September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</w:tbl>
    <w:p w14:paraId="6CCADB7A" w14:textId="77777777" w:rsidR="002354C4" w:rsidRDefault="002354C4">
      <w:pPr>
        <w:pStyle w:val="BodyText"/>
        <w:spacing w:before="264"/>
      </w:pPr>
    </w:p>
    <w:p w14:paraId="3D52BF2C" w14:textId="77777777" w:rsidR="002354C4" w:rsidRDefault="00D1683E">
      <w:pPr>
        <w:pStyle w:val="BodyText"/>
        <w:ind w:left="285"/>
      </w:pPr>
      <w:r>
        <w:t>Review: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Modern</w:t>
      </w:r>
      <w:r>
        <w:rPr>
          <w:spacing w:val="-5"/>
        </w:rPr>
        <w:t xml:space="preserve"> </w:t>
      </w:r>
      <w:r>
        <w:t>Slavery</w:t>
      </w:r>
      <w:r>
        <w:rPr>
          <w:spacing w:val="-4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Transparency</w:t>
      </w:r>
      <w:r>
        <w:rPr>
          <w:spacing w:val="-4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reviewed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rPr>
          <w:spacing w:val="-2"/>
        </w:rPr>
        <w:t>Basis.</w:t>
      </w:r>
    </w:p>
    <w:sectPr w:rsidR="002354C4">
      <w:pgSz w:w="11910" w:h="16840"/>
      <w:pgMar w:top="1320" w:right="425" w:bottom="760" w:left="1133" w:header="0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BA25A" w14:textId="77777777" w:rsidR="00D1683E" w:rsidRDefault="00D1683E">
      <w:r>
        <w:separator/>
      </w:r>
    </w:p>
  </w:endnote>
  <w:endnote w:type="continuationSeparator" w:id="0">
    <w:p w14:paraId="6A207169" w14:textId="77777777" w:rsidR="00D1683E" w:rsidRDefault="00D1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B1DD" w14:textId="77777777" w:rsidR="002354C4" w:rsidRDefault="00D1683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1584" behindDoc="1" locked="0" layoutInCell="1" allowOverlap="1" wp14:anchorId="7FB46C06" wp14:editId="47A12BF9">
              <wp:simplePos x="0" y="0"/>
              <wp:positionH relativeFrom="page">
                <wp:posOffset>6553200</wp:posOffset>
              </wp:positionH>
              <wp:positionV relativeFrom="page">
                <wp:posOffset>10196576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63FB5C" w14:textId="77777777" w:rsidR="002354C4" w:rsidRDefault="00D1683E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C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6pt;margin-top:802.9pt;width:12.6pt;height:13.05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Dner894gAAAA8B&#10;AAAPAAAAAAAAAAAAAAAAAOsDAABkcnMvZG93bnJldi54bWxQSwUGAAAAAAQABADzAAAA+gQAAAAA&#10;" filled="f" stroked="f">
              <v:textbox inset="0,0,0,0">
                <w:txbxContent>
                  <w:p w14:paraId="2263FB5C" w14:textId="77777777" w:rsidR="002354C4" w:rsidRDefault="00D1683E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3995" w14:textId="77777777" w:rsidR="00D1683E" w:rsidRDefault="00D1683E">
      <w:r>
        <w:separator/>
      </w:r>
    </w:p>
  </w:footnote>
  <w:footnote w:type="continuationSeparator" w:id="0">
    <w:p w14:paraId="34A030B9" w14:textId="77777777" w:rsidR="00D1683E" w:rsidRDefault="00D16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70EE6"/>
    <w:multiLevelType w:val="hybridMultilevel"/>
    <w:tmpl w:val="A5203CEE"/>
    <w:lvl w:ilvl="0" w:tplc="C1E057EC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53E7BCA">
      <w:numFmt w:val="bullet"/>
      <w:lvlText w:val="•"/>
      <w:lvlJc w:val="left"/>
      <w:pPr>
        <w:ind w:left="787" w:hanging="284"/>
      </w:pPr>
      <w:rPr>
        <w:rFonts w:hint="default"/>
        <w:lang w:val="en-US" w:eastAsia="en-US" w:bidi="ar-SA"/>
      </w:rPr>
    </w:lvl>
    <w:lvl w:ilvl="2" w:tplc="666A88E8">
      <w:numFmt w:val="bullet"/>
      <w:lvlText w:val="•"/>
      <w:lvlJc w:val="left"/>
      <w:pPr>
        <w:ind w:left="1155" w:hanging="284"/>
      </w:pPr>
      <w:rPr>
        <w:rFonts w:hint="default"/>
        <w:lang w:val="en-US" w:eastAsia="en-US" w:bidi="ar-SA"/>
      </w:rPr>
    </w:lvl>
    <w:lvl w:ilvl="3" w:tplc="9F1A2380">
      <w:numFmt w:val="bullet"/>
      <w:lvlText w:val="•"/>
      <w:lvlJc w:val="left"/>
      <w:pPr>
        <w:ind w:left="1522" w:hanging="284"/>
      </w:pPr>
      <w:rPr>
        <w:rFonts w:hint="default"/>
        <w:lang w:val="en-US" w:eastAsia="en-US" w:bidi="ar-SA"/>
      </w:rPr>
    </w:lvl>
    <w:lvl w:ilvl="4" w:tplc="5ECEA1D6">
      <w:numFmt w:val="bullet"/>
      <w:lvlText w:val="•"/>
      <w:lvlJc w:val="left"/>
      <w:pPr>
        <w:ind w:left="1890" w:hanging="284"/>
      </w:pPr>
      <w:rPr>
        <w:rFonts w:hint="default"/>
        <w:lang w:val="en-US" w:eastAsia="en-US" w:bidi="ar-SA"/>
      </w:rPr>
    </w:lvl>
    <w:lvl w:ilvl="5" w:tplc="2786BD66">
      <w:numFmt w:val="bullet"/>
      <w:lvlText w:val="•"/>
      <w:lvlJc w:val="left"/>
      <w:pPr>
        <w:ind w:left="2258" w:hanging="284"/>
      </w:pPr>
      <w:rPr>
        <w:rFonts w:hint="default"/>
        <w:lang w:val="en-US" w:eastAsia="en-US" w:bidi="ar-SA"/>
      </w:rPr>
    </w:lvl>
    <w:lvl w:ilvl="6" w:tplc="AAF27CF6">
      <w:numFmt w:val="bullet"/>
      <w:lvlText w:val="•"/>
      <w:lvlJc w:val="left"/>
      <w:pPr>
        <w:ind w:left="2625" w:hanging="284"/>
      </w:pPr>
      <w:rPr>
        <w:rFonts w:hint="default"/>
        <w:lang w:val="en-US" w:eastAsia="en-US" w:bidi="ar-SA"/>
      </w:rPr>
    </w:lvl>
    <w:lvl w:ilvl="7" w:tplc="5A18DE68">
      <w:numFmt w:val="bullet"/>
      <w:lvlText w:val="•"/>
      <w:lvlJc w:val="left"/>
      <w:pPr>
        <w:ind w:left="2993" w:hanging="284"/>
      </w:pPr>
      <w:rPr>
        <w:rFonts w:hint="default"/>
        <w:lang w:val="en-US" w:eastAsia="en-US" w:bidi="ar-SA"/>
      </w:rPr>
    </w:lvl>
    <w:lvl w:ilvl="8" w:tplc="B60ECD90">
      <w:numFmt w:val="bullet"/>
      <w:lvlText w:val="•"/>
      <w:lvlJc w:val="left"/>
      <w:pPr>
        <w:ind w:left="3360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49760359"/>
    <w:multiLevelType w:val="hybridMultilevel"/>
    <w:tmpl w:val="21D8D81A"/>
    <w:lvl w:ilvl="0" w:tplc="103E657E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786770">
      <w:numFmt w:val="bullet"/>
      <w:lvlText w:val="•"/>
      <w:lvlJc w:val="left"/>
      <w:pPr>
        <w:ind w:left="787" w:hanging="284"/>
      </w:pPr>
      <w:rPr>
        <w:rFonts w:hint="default"/>
        <w:lang w:val="en-US" w:eastAsia="en-US" w:bidi="ar-SA"/>
      </w:rPr>
    </w:lvl>
    <w:lvl w:ilvl="2" w:tplc="AB906916">
      <w:numFmt w:val="bullet"/>
      <w:lvlText w:val="•"/>
      <w:lvlJc w:val="left"/>
      <w:pPr>
        <w:ind w:left="1155" w:hanging="284"/>
      </w:pPr>
      <w:rPr>
        <w:rFonts w:hint="default"/>
        <w:lang w:val="en-US" w:eastAsia="en-US" w:bidi="ar-SA"/>
      </w:rPr>
    </w:lvl>
    <w:lvl w:ilvl="3" w:tplc="CA780E90">
      <w:numFmt w:val="bullet"/>
      <w:lvlText w:val="•"/>
      <w:lvlJc w:val="left"/>
      <w:pPr>
        <w:ind w:left="1522" w:hanging="284"/>
      </w:pPr>
      <w:rPr>
        <w:rFonts w:hint="default"/>
        <w:lang w:val="en-US" w:eastAsia="en-US" w:bidi="ar-SA"/>
      </w:rPr>
    </w:lvl>
    <w:lvl w:ilvl="4" w:tplc="ED3A6772">
      <w:numFmt w:val="bullet"/>
      <w:lvlText w:val="•"/>
      <w:lvlJc w:val="left"/>
      <w:pPr>
        <w:ind w:left="1890" w:hanging="284"/>
      </w:pPr>
      <w:rPr>
        <w:rFonts w:hint="default"/>
        <w:lang w:val="en-US" w:eastAsia="en-US" w:bidi="ar-SA"/>
      </w:rPr>
    </w:lvl>
    <w:lvl w:ilvl="5" w:tplc="05B66BDE">
      <w:numFmt w:val="bullet"/>
      <w:lvlText w:val="•"/>
      <w:lvlJc w:val="left"/>
      <w:pPr>
        <w:ind w:left="2258" w:hanging="284"/>
      </w:pPr>
      <w:rPr>
        <w:rFonts w:hint="default"/>
        <w:lang w:val="en-US" w:eastAsia="en-US" w:bidi="ar-SA"/>
      </w:rPr>
    </w:lvl>
    <w:lvl w:ilvl="6" w:tplc="80C810F8">
      <w:numFmt w:val="bullet"/>
      <w:lvlText w:val="•"/>
      <w:lvlJc w:val="left"/>
      <w:pPr>
        <w:ind w:left="2625" w:hanging="284"/>
      </w:pPr>
      <w:rPr>
        <w:rFonts w:hint="default"/>
        <w:lang w:val="en-US" w:eastAsia="en-US" w:bidi="ar-SA"/>
      </w:rPr>
    </w:lvl>
    <w:lvl w:ilvl="7" w:tplc="3D4C0276">
      <w:numFmt w:val="bullet"/>
      <w:lvlText w:val="•"/>
      <w:lvlJc w:val="left"/>
      <w:pPr>
        <w:ind w:left="2993" w:hanging="284"/>
      </w:pPr>
      <w:rPr>
        <w:rFonts w:hint="default"/>
        <w:lang w:val="en-US" w:eastAsia="en-US" w:bidi="ar-SA"/>
      </w:rPr>
    </w:lvl>
    <w:lvl w:ilvl="8" w:tplc="B6B61D2A">
      <w:numFmt w:val="bullet"/>
      <w:lvlText w:val="•"/>
      <w:lvlJc w:val="left"/>
      <w:pPr>
        <w:ind w:left="3360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6B6961DE"/>
    <w:multiLevelType w:val="hybridMultilevel"/>
    <w:tmpl w:val="95EE5A16"/>
    <w:lvl w:ilvl="0" w:tplc="687CBDD2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4C13F8">
      <w:numFmt w:val="bullet"/>
      <w:lvlText w:val="•"/>
      <w:lvlJc w:val="left"/>
      <w:pPr>
        <w:ind w:left="787" w:hanging="284"/>
      </w:pPr>
      <w:rPr>
        <w:rFonts w:hint="default"/>
        <w:lang w:val="en-US" w:eastAsia="en-US" w:bidi="ar-SA"/>
      </w:rPr>
    </w:lvl>
    <w:lvl w:ilvl="2" w:tplc="9318A066">
      <w:numFmt w:val="bullet"/>
      <w:lvlText w:val="•"/>
      <w:lvlJc w:val="left"/>
      <w:pPr>
        <w:ind w:left="1155" w:hanging="284"/>
      </w:pPr>
      <w:rPr>
        <w:rFonts w:hint="default"/>
        <w:lang w:val="en-US" w:eastAsia="en-US" w:bidi="ar-SA"/>
      </w:rPr>
    </w:lvl>
    <w:lvl w:ilvl="3" w:tplc="F8F8D36E">
      <w:numFmt w:val="bullet"/>
      <w:lvlText w:val="•"/>
      <w:lvlJc w:val="left"/>
      <w:pPr>
        <w:ind w:left="1522" w:hanging="284"/>
      </w:pPr>
      <w:rPr>
        <w:rFonts w:hint="default"/>
        <w:lang w:val="en-US" w:eastAsia="en-US" w:bidi="ar-SA"/>
      </w:rPr>
    </w:lvl>
    <w:lvl w:ilvl="4" w:tplc="BA5AC186">
      <w:numFmt w:val="bullet"/>
      <w:lvlText w:val="•"/>
      <w:lvlJc w:val="left"/>
      <w:pPr>
        <w:ind w:left="1890" w:hanging="284"/>
      </w:pPr>
      <w:rPr>
        <w:rFonts w:hint="default"/>
        <w:lang w:val="en-US" w:eastAsia="en-US" w:bidi="ar-SA"/>
      </w:rPr>
    </w:lvl>
    <w:lvl w:ilvl="5" w:tplc="D9E01B84">
      <w:numFmt w:val="bullet"/>
      <w:lvlText w:val="•"/>
      <w:lvlJc w:val="left"/>
      <w:pPr>
        <w:ind w:left="2258" w:hanging="284"/>
      </w:pPr>
      <w:rPr>
        <w:rFonts w:hint="default"/>
        <w:lang w:val="en-US" w:eastAsia="en-US" w:bidi="ar-SA"/>
      </w:rPr>
    </w:lvl>
    <w:lvl w:ilvl="6" w:tplc="F8BCCE6C">
      <w:numFmt w:val="bullet"/>
      <w:lvlText w:val="•"/>
      <w:lvlJc w:val="left"/>
      <w:pPr>
        <w:ind w:left="2625" w:hanging="284"/>
      </w:pPr>
      <w:rPr>
        <w:rFonts w:hint="default"/>
        <w:lang w:val="en-US" w:eastAsia="en-US" w:bidi="ar-SA"/>
      </w:rPr>
    </w:lvl>
    <w:lvl w:ilvl="7" w:tplc="BC6E5E52">
      <w:numFmt w:val="bullet"/>
      <w:lvlText w:val="•"/>
      <w:lvlJc w:val="left"/>
      <w:pPr>
        <w:ind w:left="2993" w:hanging="284"/>
      </w:pPr>
      <w:rPr>
        <w:rFonts w:hint="default"/>
        <w:lang w:val="en-US" w:eastAsia="en-US" w:bidi="ar-SA"/>
      </w:rPr>
    </w:lvl>
    <w:lvl w:ilvl="8" w:tplc="D3FAD750">
      <w:numFmt w:val="bullet"/>
      <w:lvlText w:val="•"/>
      <w:lvlJc w:val="left"/>
      <w:pPr>
        <w:ind w:left="3360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70AC4422"/>
    <w:multiLevelType w:val="hybridMultilevel"/>
    <w:tmpl w:val="0486FF02"/>
    <w:lvl w:ilvl="0" w:tplc="BD46B68E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5DCFB32">
      <w:numFmt w:val="bullet"/>
      <w:lvlText w:val="•"/>
      <w:lvlJc w:val="left"/>
      <w:pPr>
        <w:ind w:left="787" w:hanging="284"/>
      </w:pPr>
      <w:rPr>
        <w:rFonts w:hint="default"/>
        <w:lang w:val="en-US" w:eastAsia="en-US" w:bidi="ar-SA"/>
      </w:rPr>
    </w:lvl>
    <w:lvl w:ilvl="2" w:tplc="6CD6C7E8">
      <w:numFmt w:val="bullet"/>
      <w:lvlText w:val="•"/>
      <w:lvlJc w:val="left"/>
      <w:pPr>
        <w:ind w:left="1155" w:hanging="284"/>
      </w:pPr>
      <w:rPr>
        <w:rFonts w:hint="default"/>
        <w:lang w:val="en-US" w:eastAsia="en-US" w:bidi="ar-SA"/>
      </w:rPr>
    </w:lvl>
    <w:lvl w:ilvl="3" w:tplc="946EE652">
      <w:numFmt w:val="bullet"/>
      <w:lvlText w:val="•"/>
      <w:lvlJc w:val="left"/>
      <w:pPr>
        <w:ind w:left="1522" w:hanging="284"/>
      </w:pPr>
      <w:rPr>
        <w:rFonts w:hint="default"/>
        <w:lang w:val="en-US" w:eastAsia="en-US" w:bidi="ar-SA"/>
      </w:rPr>
    </w:lvl>
    <w:lvl w:ilvl="4" w:tplc="88024DB6">
      <w:numFmt w:val="bullet"/>
      <w:lvlText w:val="•"/>
      <w:lvlJc w:val="left"/>
      <w:pPr>
        <w:ind w:left="1890" w:hanging="284"/>
      </w:pPr>
      <w:rPr>
        <w:rFonts w:hint="default"/>
        <w:lang w:val="en-US" w:eastAsia="en-US" w:bidi="ar-SA"/>
      </w:rPr>
    </w:lvl>
    <w:lvl w:ilvl="5" w:tplc="D39E02AE">
      <w:numFmt w:val="bullet"/>
      <w:lvlText w:val="•"/>
      <w:lvlJc w:val="left"/>
      <w:pPr>
        <w:ind w:left="2258" w:hanging="284"/>
      </w:pPr>
      <w:rPr>
        <w:rFonts w:hint="default"/>
        <w:lang w:val="en-US" w:eastAsia="en-US" w:bidi="ar-SA"/>
      </w:rPr>
    </w:lvl>
    <w:lvl w:ilvl="6" w:tplc="1CDA4ADA">
      <w:numFmt w:val="bullet"/>
      <w:lvlText w:val="•"/>
      <w:lvlJc w:val="left"/>
      <w:pPr>
        <w:ind w:left="2625" w:hanging="284"/>
      </w:pPr>
      <w:rPr>
        <w:rFonts w:hint="default"/>
        <w:lang w:val="en-US" w:eastAsia="en-US" w:bidi="ar-SA"/>
      </w:rPr>
    </w:lvl>
    <w:lvl w:ilvl="7" w:tplc="DC2E786A">
      <w:numFmt w:val="bullet"/>
      <w:lvlText w:val="•"/>
      <w:lvlJc w:val="left"/>
      <w:pPr>
        <w:ind w:left="2993" w:hanging="284"/>
      </w:pPr>
      <w:rPr>
        <w:rFonts w:hint="default"/>
        <w:lang w:val="en-US" w:eastAsia="en-US" w:bidi="ar-SA"/>
      </w:rPr>
    </w:lvl>
    <w:lvl w:ilvl="8" w:tplc="0CA67E7A">
      <w:numFmt w:val="bullet"/>
      <w:lvlText w:val="•"/>
      <w:lvlJc w:val="left"/>
      <w:pPr>
        <w:ind w:left="3360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74011F8F"/>
    <w:multiLevelType w:val="hybridMultilevel"/>
    <w:tmpl w:val="B5CE1938"/>
    <w:lvl w:ilvl="0" w:tplc="F690B796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1265B2A">
      <w:numFmt w:val="bullet"/>
      <w:lvlText w:val="•"/>
      <w:lvlJc w:val="left"/>
      <w:pPr>
        <w:ind w:left="787" w:hanging="284"/>
      </w:pPr>
      <w:rPr>
        <w:rFonts w:hint="default"/>
        <w:lang w:val="en-US" w:eastAsia="en-US" w:bidi="ar-SA"/>
      </w:rPr>
    </w:lvl>
    <w:lvl w:ilvl="2" w:tplc="CBE6D3E4">
      <w:numFmt w:val="bullet"/>
      <w:lvlText w:val="•"/>
      <w:lvlJc w:val="left"/>
      <w:pPr>
        <w:ind w:left="1155" w:hanging="284"/>
      </w:pPr>
      <w:rPr>
        <w:rFonts w:hint="default"/>
        <w:lang w:val="en-US" w:eastAsia="en-US" w:bidi="ar-SA"/>
      </w:rPr>
    </w:lvl>
    <w:lvl w:ilvl="3" w:tplc="664E1F9A">
      <w:numFmt w:val="bullet"/>
      <w:lvlText w:val="•"/>
      <w:lvlJc w:val="left"/>
      <w:pPr>
        <w:ind w:left="1522" w:hanging="284"/>
      </w:pPr>
      <w:rPr>
        <w:rFonts w:hint="default"/>
        <w:lang w:val="en-US" w:eastAsia="en-US" w:bidi="ar-SA"/>
      </w:rPr>
    </w:lvl>
    <w:lvl w:ilvl="4" w:tplc="E2D6E302">
      <w:numFmt w:val="bullet"/>
      <w:lvlText w:val="•"/>
      <w:lvlJc w:val="left"/>
      <w:pPr>
        <w:ind w:left="1890" w:hanging="284"/>
      </w:pPr>
      <w:rPr>
        <w:rFonts w:hint="default"/>
        <w:lang w:val="en-US" w:eastAsia="en-US" w:bidi="ar-SA"/>
      </w:rPr>
    </w:lvl>
    <w:lvl w:ilvl="5" w:tplc="841CCF14">
      <w:numFmt w:val="bullet"/>
      <w:lvlText w:val="•"/>
      <w:lvlJc w:val="left"/>
      <w:pPr>
        <w:ind w:left="2258" w:hanging="284"/>
      </w:pPr>
      <w:rPr>
        <w:rFonts w:hint="default"/>
        <w:lang w:val="en-US" w:eastAsia="en-US" w:bidi="ar-SA"/>
      </w:rPr>
    </w:lvl>
    <w:lvl w:ilvl="6" w:tplc="AE708436">
      <w:numFmt w:val="bullet"/>
      <w:lvlText w:val="•"/>
      <w:lvlJc w:val="left"/>
      <w:pPr>
        <w:ind w:left="2625" w:hanging="284"/>
      </w:pPr>
      <w:rPr>
        <w:rFonts w:hint="default"/>
        <w:lang w:val="en-US" w:eastAsia="en-US" w:bidi="ar-SA"/>
      </w:rPr>
    </w:lvl>
    <w:lvl w:ilvl="7" w:tplc="B4BAB79A">
      <w:numFmt w:val="bullet"/>
      <w:lvlText w:val="•"/>
      <w:lvlJc w:val="left"/>
      <w:pPr>
        <w:ind w:left="2993" w:hanging="284"/>
      </w:pPr>
      <w:rPr>
        <w:rFonts w:hint="default"/>
        <w:lang w:val="en-US" w:eastAsia="en-US" w:bidi="ar-SA"/>
      </w:rPr>
    </w:lvl>
    <w:lvl w:ilvl="8" w:tplc="FC18C6F4">
      <w:numFmt w:val="bullet"/>
      <w:lvlText w:val="•"/>
      <w:lvlJc w:val="left"/>
      <w:pPr>
        <w:ind w:left="3360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763366C4"/>
    <w:multiLevelType w:val="hybridMultilevel"/>
    <w:tmpl w:val="908A8964"/>
    <w:lvl w:ilvl="0" w:tplc="246216AC">
      <w:numFmt w:val="bullet"/>
      <w:lvlText w:val=""/>
      <w:lvlJc w:val="left"/>
      <w:pPr>
        <w:ind w:left="64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927A4A">
      <w:numFmt w:val="bullet"/>
      <w:lvlText w:val="•"/>
      <w:lvlJc w:val="left"/>
      <w:pPr>
        <w:ind w:left="1610" w:hanging="361"/>
      </w:pPr>
      <w:rPr>
        <w:rFonts w:hint="default"/>
        <w:lang w:val="en-US" w:eastAsia="en-US" w:bidi="ar-SA"/>
      </w:rPr>
    </w:lvl>
    <w:lvl w:ilvl="2" w:tplc="E2EC37A0">
      <w:numFmt w:val="bullet"/>
      <w:lvlText w:val="•"/>
      <w:lvlJc w:val="left"/>
      <w:pPr>
        <w:ind w:left="2581" w:hanging="361"/>
      </w:pPr>
      <w:rPr>
        <w:rFonts w:hint="default"/>
        <w:lang w:val="en-US" w:eastAsia="en-US" w:bidi="ar-SA"/>
      </w:rPr>
    </w:lvl>
    <w:lvl w:ilvl="3" w:tplc="788C0BA2">
      <w:numFmt w:val="bullet"/>
      <w:lvlText w:val="•"/>
      <w:lvlJc w:val="left"/>
      <w:pPr>
        <w:ind w:left="3552" w:hanging="361"/>
      </w:pPr>
      <w:rPr>
        <w:rFonts w:hint="default"/>
        <w:lang w:val="en-US" w:eastAsia="en-US" w:bidi="ar-SA"/>
      </w:rPr>
    </w:lvl>
    <w:lvl w:ilvl="4" w:tplc="9D80D454">
      <w:numFmt w:val="bullet"/>
      <w:lvlText w:val="•"/>
      <w:lvlJc w:val="left"/>
      <w:pPr>
        <w:ind w:left="4523" w:hanging="361"/>
      </w:pPr>
      <w:rPr>
        <w:rFonts w:hint="default"/>
        <w:lang w:val="en-US" w:eastAsia="en-US" w:bidi="ar-SA"/>
      </w:rPr>
    </w:lvl>
    <w:lvl w:ilvl="5" w:tplc="27288084">
      <w:numFmt w:val="bullet"/>
      <w:lvlText w:val="•"/>
      <w:lvlJc w:val="left"/>
      <w:pPr>
        <w:ind w:left="5494" w:hanging="361"/>
      </w:pPr>
      <w:rPr>
        <w:rFonts w:hint="default"/>
        <w:lang w:val="en-US" w:eastAsia="en-US" w:bidi="ar-SA"/>
      </w:rPr>
    </w:lvl>
    <w:lvl w:ilvl="6" w:tplc="CC86EDAA">
      <w:numFmt w:val="bullet"/>
      <w:lvlText w:val="•"/>
      <w:lvlJc w:val="left"/>
      <w:pPr>
        <w:ind w:left="6465" w:hanging="361"/>
      </w:pPr>
      <w:rPr>
        <w:rFonts w:hint="default"/>
        <w:lang w:val="en-US" w:eastAsia="en-US" w:bidi="ar-SA"/>
      </w:rPr>
    </w:lvl>
    <w:lvl w:ilvl="7" w:tplc="36AE4400">
      <w:numFmt w:val="bullet"/>
      <w:lvlText w:val="•"/>
      <w:lvlJc w:val="left"/>
      <w:pPr>
        <w:ind w:left="7435" w:hanging="361"/>
      </w:pPr>
      <w:rPr>
        <w:rFonts w:hint="default"/>
        <w:lang w:val="en-US" w:eastAsia="en-US" w:bidi="ar-SA"/>
      </w:rPr>
    </w:lvl>
    <w:lvl w:ilvl="8" w:tplc="20B8766E">
      <w:numFmt w:val="bullet"/>
      <w:lvlText w:val="•"/>
      <w:lvlJc w:val="left"/>
      <w:pPr>
        <w:ind w:left="8406" w:hanging="361"/>
      </w:pPr>
      <w:rPr>
        <w:rFonts w:hint="default"/>
        <w:lang w:val="en-US" w:eastAsia="en-US" w:bidi="ar-SA"/>
      </w:rPr>
    </w:lvl>
  </w:abstractNum>
  <w:num w:numId="1" w16cid:durableId="1876649301">
    <w:abstractNumId w:val="5"/>
  </w:num>
  <w:num w:numId="2" w16cid:durableId="915163525">
    <w:abstractNumId w:val="2"/>
  </w:num>
  <w:num w:numId="3" w16cid:durableId="1684356340">
    <w:abstractNumId w:val="3"/>
  </w:num>
  <w:num w:numId="4" w16cid:durableId="1741751417">
    <w:abstractNumId w:val="0"/>
  </w:num>
  <w:num w:numId="5" w16cid:durableId="423382635">
    <w:abstractNumId w:val="1"/>
  </w:num>
  <w:num w:numId="6" w16cid:durableId="1112280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54C4"/>
    <w:rsid w:val="002354C4"/>
    <w:rsid w:val="004505EF"/>
    <w:rsid w:val="009D71E3"/>
    <w:rsid w:val="00D1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253B3"/>
  <w15:docId w15:val="{D558413E-96C0-40BD-B913-8509EAF3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264"/>
      <w:ind w:left="28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45" w:hanging="361"/>
    </w:pPr>
  </w:style>
  <w:style w:type="paragraph" w:customStyle="1" w:styleId="TableParagraph">
    <w:name w:val="Table Paragraph"/>
    <w:basedOn w:val="Normal"/>
    <w:uiPriority w:val="1"/>
    <w:qFormat/>
    <w:pPr>
      <w:ind w:left="1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1084</Words>
  <Characters>6179</Characters>
  <Application>Microsoft Office Word</Application>
  <DocSecurity>0</DocSecurity>
  <Lines>51</Lines>
  <Paragraphs>14</Paragraphs>
  <ScaleCrop>false</ScaleCrop>
  <Company>Hull College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creator>Catherine Sykes</dc:creator>
  <cp:lastModifiedBy>Craig Ellyard</cp:lastModifiedBy>
  <cp:revision>2</cp:revision>
  <dcterms:created xsi:type="dcterms:W3CDTF">2026-10-14T11:55:00Z</dcterms:created>
  <dcterms:modified xsi:type="dcterms:W3CDTF">2026-10-14T11:58:00Z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0x010100AD5877DECC41974EB0567E6126234F59</vt:lpwstr>
  </property>
  <property fmtid="{D5CDD505-2E9C-101B-9397-08002B2CF9AE}" pid="3" name="Created">
    <vt:filetime>2026-10-14T00:00:00Z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2026-10-14T00:00:00Z</vt:filetime>
  </property>
  <property fmtid="{D5CDD505-2E9C-101B-9397-08002B2CF9AE}" pid="6" name="Producer">
    <vt:lpwstr>Adobe PDF Library 26.2.236</vt:lpwstr>
  </property>
  <property fmtid="{D5CDD505-2E9C-101B-9397-08002B2CF9AE}" pid="7" name="SourceModified">
    <vt:lpwstr>D:20261014083345</vt:lpwstr>
  </property>
  <property fmtid="{D5CDD505-2E9C-101B-9397-08002B2CF9AE}" pid="8" name="_activity">
    <vt:lpwstr/>
  </property>
</Properties>
</file>