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559F" w14:textId="17DB394D" w:rsidR="0007092D" w:rsidRPr="0024638E" w:rsidRDefault="0007092D" w:rsidP="00AB1F65">
      <w:pPr>
        <w:tabs>
          <w:tab w:val="left" w:pos="2970"/>
          <w:tab w:val="left" w:pos="3060"/>
        </w:tabs>
        <w:spacing w:before="0"/>
        <w:ind w:left="0" w:right="0" w:firstLine="0"/>
        <w:contextualSpacing/>
        <w:jc w:val="left"/>
        <w:rPr>
          <w:rFonts w:ascii="Tahoma" w:hAnsi="Tahoma" w:cs="Tahoma"/>
        </w:rPr>
      </w:pPr>
      <w:r w:rsidRPr="3656C088">
        <w:rPr>
          <w:rFonts w:ascii="Tahoma" w:hAnsi="Tahoma" w:cs="Tahoma"/>
          <w:b/>
          <w:bCs/>
        </w:rPr>
        <w:t>Created by:</w:t>
      </w:r>
      <w:r>
        <w:tab/>
      </w:r>
      <w:r w:rsidR="75FC2776" w:rsidRPr="3656C088">
        <w:rPr>
          <w:rFonts w:ascii="Tahoma" w:hAnsi="Tahoma" w:cs="Tahoma"/>
          <w:b/>
          <w:bCs/>
        </w:rPr>
        <w:t>HE Registry</w:t>
      </w:r>
    </w:p>
    <w:p w14:paraId="4A687DAB" w14:textId="5197293E" w:rsidR="0007092D" w:rsidRPr="007C217C" w:rsidRDefault="0007092D" w:rsidP="00AB1F65">
      <w:pPr>
        <w:tabs>
          <w:tab w:val="left" w:pos="2970"/>
          <w:tab w:val="left" w:pos="3060"/>
        </w:tabs>
        <w:spacing w:before="0"/>
        <w:ind w:left="0" w:right="0" w:firstLine="0"/>
        <w:contextualSpacing/>
        <w:jc w:val="left"/>
        <w:rPr>
          <w:rFonts w:ascii="Tahoma" w:hAnsi="Tahoma" w:cs="Tahoma"/>
          <w:b/>
          <w:bCs/>
        </w:rPr>
      </w:pPr>
      <w:r w:rsidRPr="3656C088">
        <w:rPr>
          <w:rFonts w:ascii="Tahoma" w:hAnsi="Tahoma" w:cs="Tahoma"/>
          <w:b/>
          <w:bCs/>
        </w:rPr>
        <w:t>Approved by:</w:t>
      </w:r>
      <w:r>
        <w:tab/>
      </w:r>
      <w:r w:rsidR="007C217C" w:rsidRPr="007C217C">
        <w:rPr>
          <w:rFonts w:ascii="Tahoma" w:hAnsi="Tahoma" w:cs="Tahoma"/>
        </w:rPr>
        <w:t>EMT</w:t>
      </w:r>
    </w:p>
    <w:p w14:paraId="25A9D8D9" w14:textId="1EEED88F" w:rsidR="0007092D" w:rsidRPr="007C217C" w:rsidRDefault="0007092D" w:rsidP="00AB1F65">
      <w:pPr>
        <w:tabs>
          <w:tab w:val="left" w:pos="2970"/>
          <w:tab w:val="left" w:pos="3060"/>
        </w:tabs>
        <w:spacing w:before="0"/>
        <w:ind w:left="0" w:right="0" w:firstLine="0"/>
        <w:contextualSpacing/>
        <w:jc w:val="left"/>
        <w:rPr>
          <w:rFonts w:ascii="Tahoma" w:hAnsi="Tahoma" w:cs="Tahoma"/>
        </w:rPr>
      </w:pPr>
      <w:r w:rsidRPr="007C217C">
        <w:rPr>
          <w:rFonts w:ascii="Tahoma" w:hAnsi="Tahoma" w:cs="Tahoma"/>
          <w:b/>
          <w:bCs/>
        </w:rPr>
        <w:t>Date approved:</w:t>
      </w:r>
      <w:r w:rsidRPr="007C217C">
        <w:rPr>
          <w:rFonts w:ascii="Tahoma" w:hAnsi="Tahoma" w:cs="Tahoma"/>
        </w:rPr>
        <w:tab/>
      </w:r>
      <w:r w:rsidR="007C217C" w:rsidRPr="007C217C">
        <w:rPr>
          <w:rFonts w:ascii="Tahoma" w:hAnsi="Tahoma" w:cs="Tahoma"/>
        </w:rPr>
        <w:t>September 2024</w:t>
      </w:r>
    </w:p>
    <w:p w14:paraId="7FF0BA7F" w14:textId="70EC2843" w:rsidR="0007092D" w:rsidRPr="007C217C" w:rsidRDefault="0007092D" w:rsidP="00AB1F65">
      <w:pPr>
        <w:tabs>
          <w:tab w:val="left" w:pos="2970"/>
          <w:tab w:val="left" w:pos="3060"/>
        </w:tabs>
        <w:spacing w:before="0" w:line="240" w:lineRule="auto"/>
        <w:ind w:left="0" w:right="0" w:firstLine="0"/>
        <w:contextualSpacing/>
        <w:jc w:val="left"/>
        <w:rPr>
          <w:rFonts w:ascii="Tahoma" w:hAnsi="Tahoma" w:cs="Tahoma"/>
        </w:rPr>
      </w:pPr>
      <w:r w:rsidRPr="007C217C">
        <w:rPr>
          <w:rFonts w:ascii="Tahoma" w:hAnsi="Tahoma" w:cs="Tahoma"/>
          <w:b/>
          <w:bCs/>
        </w:rPr>
        <w:t>Policy review date:</w:t>
      </w:r>
      <w:r w:rsidRPr="007C217C">
        <w:rPr>
          <w:rFonts w:ascii="Tahoma" w:hAnsi="Tahoma" w:cs="Tahoma"/>
        </w:rPr>
        <w:tab/>
      </w:r>
      <w:r w:rsidR="007C217C" w:rsidRPr="007C217C">
        <w:rPr>
          <w:rFonts w:ascii="Tahoma" w:hAnsi="Tahoma" w:cs="Tahoma"/>
        </w:rPr>
        <w:t>September 2025</w:t>
      </w:r>
    </w:p>
    <w:p w14:paraId="5D68E5A8" w14:textId="2BF3A5F0" w:rsidR="002B139C" w:rsidRPr="0024638E" w:rsidRDefault="006E2F1B" w:rsidP="0007092D">
      <w:pPr>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p>
    <w:p w14:paraId="067A6F87" w14:textId="4251212A" w:rsidR="003C29D0" w:rsidRDefault="0007092D" w:rsidP="0007092D">
      <w:pPr>
        <w:tabs>
          <w:tab w:val="left" w:pos="2988"/>
        </w:tabs>
        <w:spacing w:before="0"/>
        <w:ind w:left="0" w:right="0" w:firstLine="0"/>
        <w:contextualSpacing/>
        <w:jc w:val="left"/>
        <w:rPr>
          <w:rFonts w:ascii="Tahoma" w:hAnsi="Tahoma" w:cs="Tahoma"/>
        </w:rPr>
      </w:pPr>
      <w:r w:rsidRPr="3656C088">
        <w:rPr>
          <w:rFonts w:ascii="Tahoma" w:hAnsi="Tahoma" w:cs="Tahoma"/>
          <w:b/>
          <w:bCs/>
        </w:rPr>
        <w:t>Document Name:</w:t>
      </w:r>
      <w:r>
        <w:tab/>
      </w:r>
      <w:r w:rsidR="00E42B5A">
        <w:rPr>
          <w:rFonts w:ascii="Tahoma" w:hAnsi="Tahoma" w:cs="Tahoma"/>
          <w:b/>
          <w:bCs/>
        </w:rPr>
        <w:t xml:space="preserve">HE Concerns and Complaints </w:t>
      </w:r>
    </w:p>
    <w:p w14:paraId="39573450" w14:textId="5C3C01CA" w:rsidR="0007092D" w:rsidRPr="0024638E" w:rsidRDefault="0007092D" w:rsidP="0007092D">
      <w:pPr>
        <w:tabs>
          <w:tab w:val="left" w:pos="2988"/>
        </w:tabs>
        <w:spacing w:before="0"/>
        <w:ind w:left="0" w:right="0" w:firstLine="0"/>
        <w:contextualSpacing/>
        <w:jc w:val="left"/>
        <w:rPr>
          <w:rFonts w:ascii="Tahoma" w:hAnsi="Tahoma" w:cs="Tahoma"/>
        </w:rPr>
      </w:pPr>
      <w:r w:rsidRPr="3656C088">
        <w:rPr>
          <w:rFonts w:ascii="Tahoma" w:hAnsi="Tahoma" w:cs="Tahoma"/>
          <w:b/>
          <w:bCs/>
        </w:rPr>
        <w:t>Document Ref:</w:t>
      </w:r>
      <w:r>
        <w:tab/>
      </w:r>
      <w:r w:rsidR="00F339F7">
        <w:rPr>
          <w:rFonts w:ascii="Tahoma" w:hAnsi="Tahoma" w:cs="Tahoma"/>
        </w:rPr>
        <w:t>HE</w:t>
      </w:r>
      <w:r w:rsidR="00E42B5A">
        <w:rPr>
          <w:rFonts w:ascii="Tahoma" w:hAnsi="Tahoma" w:cs="Tahoma"/>
        </w:rPr>
        <w:t>20</w:t>
      </w:r>
    </w:p>
    <w:p w14:paraId="617EA9E4" w14:textId="2EBA28BD" w:rsidR="0007092D" w:rsidRPr="0024638E" w:rsidRDefault="0007092D" w:rsidP="0007092D">
      <w:pPr>
        <w:tabs>
          <w:tab w:val="left" w:pos="2988"/>
        </w:tabs>
        <w:spacing w:before="0"/>
        <w:ind w:left="0" w:right="0" w:firstLine="0"/>
        <w:contextualSpacing/>
        <w:jc w:val="left"/>
        <w:rPr>
          <w:rFonts w:ascii="Tahoma" w:hAnsi="Tahoma" w:cs="Tahoma"/>
        </w:rPr>
      </w:pPr>
      <w:r w:rsidRPr="3656C088">
        <w:rPr>
          <w:rFonts w:ascii="Tahoma" w:hAnsi="Tahoma" w:cs="Tahoma"/>
          <w:b/>
          <w:bCs/>
        </w:rPr>
        <w:t>Pre-approval at:</w:t>
      </w:r>
      <w:r>
        <w:tab/>
      </w:r>
      <w:r w:rsidRPr="3656C088">
        <w:rPr>
          <w:rFonts w:ascii="Tahoma" w:hAnsi="Tahoma" w:cs="Tahoma"/>
        </w:rPr>
        <w:t>EMT</w:t>
      </w:r>
    </w:p>
    <w:p w14:paraId="53487EF2" w14:textId="36B9A225" w:rsidR="0007092D" w:rsidRPr="0024638E" w:rsidRDefault="0007092D" w:rsidP="0007092D">
      <w:pPr>
        <w:tabs>
          <w:tab w:val="left" w:pos="2988"/>
        </w:tabs>
        <w:spacing w:before="0"/>
        <w:ind w:left="0" w:right="0" w:firstLine="0"/>
        <w:contextualSpacing/>
        <w:jc w:val="left"/>
        <w:rPr>
          <w:rFonts w:ascii="Tahoma" w:hAnsi="Tahoma" w:cs="Tahoma"/>
        </w:rPr>
      </w:pPr>
      <w:r w:rsidRPr="3656C088">
        <w:rPr>
          <w:rFonts w:ascii="Tahoma" w:hAnsi="Tahoma" w:cs="Tahoma"/>
          <w:b/>
          <w:bCs/>
        </w:rPr>
        <w:t>Type of Doc:</w:t>
      </w:r>
      <w:r>
        <w:tab/>
      </w:r>
      <w:r w:rsidRPr="3656C088">
        <w:rPr>
          <w:rFonts w:ascii="Tahoma" w:hAnsi="Tahoma" w:cs="Tahoma"/>
        </w:rPr>
        <w:t>Policy</w:t>
      </w:r>
    </w:p>
    <w:p w14:paraId="1F3AF211" w14:textId="0A8E23DC" w:rsidR="0007092D" w:rsidRDefault="0007092D" w:rsidP="0007092D">
      <w:pPr>
        <w:tabs>
          <w:tab w:val="left" w:pos="2988"/>
        </w:tabs>
        <w:spacing w:before="0" w:line="240" w:lineRule="auto"/>
        <w:ind w:left="0" w:right="0" w:firstLine="0"/>
        <w:contextualSpacing/>
        <w:jc w:val="left"/>
        <w:rPr>
          <w:rFonts w:ascii="Tahoma" w:hAnsi="Tahoma" w:cs="Tahoma"/>
          <w:i/>
          <w:iCs/>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p>
    <w:p w14:paraId="773F5005" w14:textId="77777777" w:rsidR="00AF15D2" w:rsidRPr="00AF15D2" w:rsidRDefault="00AF15D2" w:rsidP="0007092D">
      <w:pPr>
        <w:tabs>
          <w:tab w:val="left" w:pos="2988"/>
        </w:tabs>
        <w:spacing w:before="0" w:line="240" w:lineRule="auto"/>
        <w:ind w:left="0" w:right="0" w:firstLine="0"/>
        <w:contextualSpacing/>
        <w:jc w:val="left"/>
        <w:rPr>
          <w:rFonts w:ascii="Tahoma" w:hAnsi="Tahoma" w:cs="Tahoma"/>
        </w:rPr>
      </w:pPr>
    </w:p>
    <w:p w14:paraId="2E4ECAEF" w14:textId="7A859B99" w:rsidR="00AF15D2" w:rsidRPr="00C8127F" w:rsidRDefault="00AF15D2" w:rsidP="00AF15D2">
      <w:pPr>
        <w:spacing w:before="0" w:line="240" w:lineRule="auto"/>
        <w:ind w:left="0" w:firstLine="0"/>
        <w:contextualSpacing/>
        <w:jc w:val="left"/>
        <w:rPr>
          <w:rFonts w:ascii="Tahoma" w:hAnsi="Tahoma" w:cs="Tahoma"/>
          <w:b/>
          <w:bCs/>
        </w:rPr>
      </w:pPr>
      <w:r>
        <w:rPr>
          <w:rFonts w:ascii="Tahoma" w:hAnsi="Tahoma" w:cs="Tahoma"/>
          <w:b/>
          <w:bCs/>
        </w:rPr>
        <w:t>Version Control</w:t>
      </w:r>
    </w:p>
    <w:tbl>
      <w:tblPr>
        <w:tblStyle w:val="TableGrid"/>
        <w:tblW w:w="10345" w:type="dxa"/>
        <w:jc w:val="center"/>
        <w:tblLayout w:type="fixed"/>
        <w:tblLook w:val="04A0" w:firstRow="1" w:lastRow="0" w:firstColumn="1" w:lastColumn="0" w:noHBand="0" w:noVBand="1"/>
      </w:tblPr>
      <w:tblGrid>
        <w:gridCol w:w="1165"/>
        <w:gridCol w:w="1440"/>
        <w:gridCol w:w="1260"/>
        <w:gridCol w:w="6480"/>
      </w:tblGrid>
      <w:tr w:rsidR="00AF15D2" w:rsidRPr="00AB1F65" w14:paraId="338EA6D6" w14:textId="77777777" w:rsidTr="00AB1F65">
        <w:trPr>
          <w:jc w:val="center"/>
        </w:trPr>
        <w:tc>
          <w:tcPr>
            <w:tcW w:w="1165" w:type="dxa"/>
          </w:tcPr>
          <w:p w14:paraId="1FCC100A" w14:textId="77777777" w:rsidR="00AF15D2" w:rsidRPr="00AB1F65" w:rsidRDefault="00AF15D2" w:rsidP="009E4046">
            <w:pPr>
              <w:spacing w:before="0"/>
              <w:ind w:left="0" w:right="0" w:firstLine="0"/>
              <w:contextualSpacing/>
              <w:jc w:val="left"/>
              <w:rPr>
                <w:rFonts w:ascii="Tahoma" w:hAnsi="Tahoma" w:cs="Tahoma"/>
                <w:b/>
                <w:bCs/>
                <w:sz w:val="21"/>
                <w:szCs w:val="21"/>
              </w:rPr>
            </w:pPr>
            <w:r w:rsidRPr="00AB1F65">
              <w:rPr>
                <w:rFonts w:ascii="Tahoma" w:hAnsi="Tahoma" w:cs="Tahoma"/>
                <w:b/>
                <w:bCs/>
                <w:sz w:val="21"/>
                <w:szCs w:val="21"/>
              </w:rPr>
              <w:t>Version</w:t>
            </w:r>
          </w:p>
        </w:tc>
        <w:tc>
          <w:tcPr>
            <w:tcW w:w="1440" w:type="dxa"/>
          </w:tcPr>
          <w:p w14:paraId="7290019B" w14:textId="77777777" w:rsidR="00AF15D2" w:rsidRPr="00AB1F65" w:rsidRDefault="00AF15D2" w:rsidP="009E4046">
            <w:pPr>
              <w:spacing w:before="0"/>
              <w:ind w:left="0" w:right="0" w:firstLine="0"/>
              <w:contextualSpacing/>
              <w:jc w:val="left"/>
              <w:rPr>
                <w:rFonts w:ascii="Tahoma" w:hAnsi="Tahoma" w:cs="Tahoma"/>
                <w:b/>
                <w:bCs/>
                <w:sz w:val="21"/>
                <w:szCs w:val="21"/>
              </w:rPr>
            </w:pPr>
            <w:r w:rsidRPr="00AB1F65">
              <w:rPr>
                <w:rFonts w:ascii="Tahoma" w:hAnsi="Tahoma" w:cs="Tahoma"/>
                <w:b/>
                <w:bCs/>
                <w:sz w:val="21"/>
                <w:szCs w:val="21"/>
              </w:rPr>
              <w:t>Author</w:t>
            </w:r>
          </w:p>
        </w:tc>
        <w:tc>
          <w:tcPr>
            <w:tcW w:w="1260" w:type="dxa"/>
          </w:tcPr>
          <w:p w14:paraId="199A9D6F" w14:textId="77777777" w:rsidR="00AF15D2" w:rsidRPr="00AB1F65" w:rsidRDefault="00AF15D2" w:rsidP="009E4046">
            <w:pPr>
              <w:spacing w:before="0"/>
              <w:ind w:left="0" w:right="0" w:firstLine="0"/>
              <w:contextualSpacing/>
              <w:jc w:val="left"/>
              <w:rPr>
                <w:rFonts w:ascii="Tahoma" w:hAnsi="Tahoma" w:cs="Tahoma"/>
                <w:b/>
                <w:bCs/>
                <w:sz w:val="21"/>
                <w:szCs w:val="21"/>
              </w:rPr>
            </w:pPr>
            <w:r w:rsidRPr="00AB1F65">
              <w:rPr>
                <w:rFonts w:ascii="Tahoma" w:hAnsi="Tahoma" w:cs="Tahoma"/>
                <w:b/>
                <w:bCs/>
                <w:sz w:val="21"/>
                <w:szCs w:val="21"/>
              </w:rPr>
              <w:t>Date</w:t>
            </w:r>
          </w:p>
        </w:tc>
        <w:tc>
          <w:tcPr>
            <w:tcW w:w="6480" w:type="dxa"/>
          </w:tcPr>
          <w:p w14:paraId="5B966432" w14:textId="77777777" w:rsidR="00AF15D2" w:rsidRPr="00AB1F65" w:rsidRDefault="00AF15D2" w:rsidP="009E4046">
            <w:pPr>
              <w:spacing w:before="0"/>
              <w:ind w:left="0" w:right="0" w:firstLine="0"/>
              <w:contextualSpacing/>
              <w:jc w:val="left"/>
              <w:rPr>
                <w:rFonts w:ascii="Tahoma" w:hAnsi="Tahoma" w:cs="Tahoma"/>
                <w:b/>
                <w:bCs/>
                <w:sz w:val="21"/>
                <w:szCs w:val="21"/>
              </w:rPr>
            </w:pPr>
            <w:r w:rsidRPr="00AB1F65">
              <w:rPr>
                <w:rFonts w:ascii="Tahoma" w:hAnsi="Tahoma" w:cs="Tahoma"/>
                <w:b/>
                <w:bCs/>
                <w:sz w:val="21"/>
                <w:szCs w:val="21"/>
              </w:rPr>
              <w:t>Changes</w:t>
            </w:r>
          </w:p>
        </w:tc>
      </w:tr>
      <w:tr w:rsidR="00AF15D2" w:rsidRPr="00AB1F65" w14:paraId="08525DB0" w14:textId="77777777" w:rsidTr="00AB1F65">
        <w:trPr>
          <w:jc w:val="center"/>
        </w:trPr>
        <w:tc>
          <w:tcPr>
            <w:tcW w:w="1165" w:type="dxa"/>
          </w:tcPr>
          <w:p w14:paraId="02A31CF6" w14:textId="77777777" w:rsidR="00AF15D2" w:rsidRPr="00AB1F65" w:rsidRDefault="00AF15D2"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1</w:t>
            </w:r>
          </w:p>
        </w:tc>
        <w:tc>
          <w:tcPr>
            <w:tcW w:w="1440" w:type="dxa"/>
          </w:tcPr>
          <w:p w14:paraId="469ACC34" w14:textId="70875C48" w:rsidR="00AF15D2" w:rsidRPr="00AB1F65" w:rsidRDefault="00C949CA"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 xml:space="preserve">Head of </w:t>
            </w:r>
            <w:r w:rsidR="009E4046" w:rsidRPr="00AB1F65">
              <w:rPr>
                <w:rFonts w:ascii="Tahoma" w:hAnsi="Tahoma" w:cs="Tahoma"/>
                <w:sz w:val="21"/>
                <w:szCs w:val="21"/>
              </w:rPr>
              <w:t>HE</w:t>
            </w:r>
          </w:p>
        </w:tc>
        <w:tc>
          <w:tcPr>
            <w:tcW w:w="1260" w:type="dxa"/>
          </w:tcPr>
          <w:p w14:paraId="3B98C1A2" w14:textId="39AA7EC0" w:rsidR="00AF15D2" w:rsidRPr="00AB1F65" w:rsidRDefault="00C949CA"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Jan</w:t>
            </w:r>
            <w:r w:rsidR="007C217C" w:rsidRPr="00AB1F65">
              <w:rPr>
                <w:rFonts w:ascii="Tahoma" w:hAnsi="Tahoma" w:cs="Tahoma"/>
                <w:sz w:val="21"/>
                <w:szCs w:val="21"/>
              </w:rPr>
              <w:t xml:space="preserve"> </w:t>
            </w:r>
            <w:r w:rsidRPr="00AB1F65">
              <w:rPr>
                <w:rFonts w:ascii="Tahoma" w:hAnsi="Tahoma" w:cs="Tahoma"/>
                <w:sz w:val="21"/>
                <w:szCs w:val="21"/>
              </w:rPr>
              <w:t>2023</w:t>
            </w:r>
          </w:p>
        </w:tc>
        <w:tc>
          <w:tcPr>
            <w:tcW w:w="6480" w:type="dxa"/>
          </w:tcPr>
          <w:p w14:paraId="6E492D0E" w14:textId="046F07A5" w:rsidR="00AF15D2" w:rsidRPr="00AB1F65" w:rsidRDefault="00C949CA"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new</w:t>
            </w:r>
          </w:p>
        </w:tc>
      </w:tr>
      <w:tr w:rsidR="00C949CA" w:rsidRPr="00AB1F65" w14:paraId="7879B6DE" w14:textId="77777777" w:rsidTr="00AB1F65">
        <w:trPr>
          <w:jc w:val="center"/>
        </w:trPr>
        <w:tc>
          <w:tcPr>
            <w:tcW w:w="1165" w:type="dxa"/>
          </w:tcPr>
          <w:p w14:paraId="16B53BC1" w14:textId="3941990A" w:rsidR="00C949CA" w:rsidRPr="00AB1F65" w:rsidRDefault="00C949CA"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1.1</w:t>
            </w:r>
          </w:p>
        </w:tc>
        <w:tc>
          <w:tcPr>
            <w:tcW w:w="1440" w:type="dxa"/>
          </w:tcPr>
          <w:p w14:paraId="41C20C7E" w14:textId="60D16FC0" w:rsidR="00C949CA" w:rsidRPr="00AB1F65" w:rsidRDefault="00C949CA"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 xml:space="preserve">Head of </w:t>
            </w:r>
            <w:r w:rsidR="009E4046" w:rsidRPr="00AB1F65">
              <w:rPr>
                <w:rFonts w:ascii="Tahoma" w:hAnsi="Tahoma" w:cs="Tahoma"/>
                <w:sz w:val="21"/>
                <w:szCs w:val="21"/>
              </w:rPr>
              <w:t>HE</w:t>
            </w:r>
          </w:p>
        </w:tc>
        <w:tc>
          <w:tcPr>
            <w:tcW w:w="1260" w:type="dxa"/>
          </w:tcPr>
          <w:p w14:paraId="4C660C26" w14:textId="253C4F75" w:rsidR="00C949CA" w:rsidRPr="00AB1F65" w:rsidRDefault="00C55C4E"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Sept</w:t>
            </w:r>
            <w:r w:rsidR="007C217C" w:rsidRPr="00AB1F65">
              <w:rPr>
                <w:rFonts w:ascii="Tahoma" w:hAnsi="Tahoma" w:cs="Tahoma"/>
                <w:sz w:val="21"/>
                <w:szCs w:val="21"/>
              </w:rPr>
              <w:t xml:space="preserve"> </w:t>
            </w:r>
            <w:r w:rsidRPr="00AB1F65">
              <w:rPr>
                <w:rFonts w:ascii="Tahoma" w:hAnsi="Tahoma" w:cs="Tahoma"/>
                <w:sz w:val="21"/>
                <w:szCs w:val="21"/>
              </w:rPr>
              <w:t>2024</w:t>
            </w:r>
          </w:p>
        </w:tc>
        <w:tc>
          <w:tcPr>
            <w:tcW w:w="6480" w:type="dxa"/>
          </w:tcPr>
          <w:p w14:paraId="37DB5135" w14:textId="2318C920" w:rsidR="00C949CA" w:rsidRPr="00AB1F65" w:rsidRDefault="009E7BE7"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Removal of group from college name</w:t>
            </w:r>
          </w:p>
          <w:p w14:paraId="08E8985F" w14:textId="37BB7587" w:rsidR="00107AED" w:rsidRPr="00AB1F65" w:rsidRDefault="00107AED"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1.5 Addition of who may support</w:t>
            </w:r>
          </w:p>
          <w:p w14:paraId="719153F6" w14:textId="77777777" w:rsidR="000A27C9" w:rsidRPr="00AB1F65" w:rsidRDefault="000A27C9"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3.1 Addition of HE Registry if complainant is unsure of contact</w:t>
            </w:r>
          </w:p>
          <w:p w14:paraId="01ECE77F" w14:textId="2D1778A3" w:rsidR="000A27C9" w:rsidRPr="00AB1F65" w:rsidRDefault="000A27C9"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3.1 change from 10 days to 14 days</w:t>
            </w:r>
          </w:p>
        </w:tc>
      </w:tr>
      <w:tr w:rsidR="00BC4399" w:rsidRPr="00AB1F65" w14:paraId="15033317" w14:textId="77777777" w:rsidTr="00AB1F65">
        <w:trPr>
          <w:jc w:val="center"/>
        </w:trPr>
        <w:tc>
          <w:tcPr>
            <w:tcW w:w="1165" w:type="dxa"/>
          </w:tcPr>
          <w:p w14:paraId="24B9533C" w14:textId="26AC4DDF" w:rsidR="00BC4399" w:rsidRPr="00AB1F65" w:rsidRDefault="00BC4399"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1.2</w:t>
            </w:r>
          </w:p>
        </w:tc>
        <w:tc>
          <w:tcPr>
            <w:tcW w:w="1440" w:type="dxa"/>
          </w:tcPr>
          <w:p w14:paraId="74BAEF46" w14:textId="17EC28A0" w:rsidR="00BC4399" w:rsidRPr="00AB1F65" w:rsidRDefault="00BC4399"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Head of HE</w:t>
            </w:r>
          </w:p>
        </w:tc>
        <w:tc>
          <w:tcPr>
            <w:tcW w:w="1260" w:type="dxa"/>
          </w:tcPr>
          <w:p w14:paraId="427A3F66" w14:textId="2A7E6214" w:rsidR="00BC4399" w:rsidRPr="00AB1F65" w:rsidRDefault="00BC4399" w:rsidP="009E4046">
            <w:pPr>
              <w:spacing w:before="0"/>
              <w:ind w:left="0" w:right="0" w:firstLine="0"/>
              <w:contextualSpacing/>
              <w:jc w:val="left"/>
              <w:rPr>
                <w:rFonts w:ascii="Tahoma" w:hAnsi="Tahoma" w:cs="Tahoma"/>
                <w:sz w:val="21"/>
                <w:szCs w:val="21"/>
              </w:rPr>
            </w:pPr>
            <w:r w:rsidRPr="00AB1F65">
              <w:rPr>
                <w:rFonts w:ascii="Tahoma" w:hAnsi="Tahoma" w:cs="Tahoma"/>
                <w:sz w:val="21"/>
                <w:szCs w:val="21"/>
              </w:rPr>
              <w:t>Sept 2025</w:t>
            </w:r>
          </w:p>
        </w:tc>
        <w:tc>
          <w:tcPr>
            <w:tcW w:w="6480" w:type="dxa"/>
          </w:tcPr>
          <w:p w14:paraId="6BF4CE3D" w14:textId="7B6605E4" w:rsidR="00BC4399" w:rsidRPr="00AB1F65" w:rsidRDefault="00AB1F65" w:rsidP="00AB1F65">
            <w:pPr>
              <w:spacing w:before="0"/>
              <w:ind w:left="0" w:right="0" w:firstLine="0"/>
              <w:jc w:val="left"/>
              <w:rPr>
                <w:rFonts w:ascii="Tahoma" w:hAnsi="Tahoma" w:cs="Tahoma"/>
                <w:sz w:val="21"/>
                <w:szCs w:val="21"/>
              </w:rPr>
            </w:pPr>
            <w:r w:rsidRPr="00AB1F65">
              <w:rPr>
                <w:rFonts w:ascii="Tahoma" w:hAnsi="Tahoma" w:cs="Tahoma"/>
                <w:sz w:val="21"/>
                <w:szCs w:val="21"/>
              </w:rPr>
              <w:t xml:space="preserve">1.2 </w:t>
            </w:r>
            <w:r w:rsidR="006824FF" w:rsidRPr="00AB1F65">
              <w:rPr>
                <w:rFonts w:ascii="Tahoma" w:hAnsi="Tahoma" w:cs="Tahoma"/>
                <w:sz w:val="21"/>
                <w:szCs w:val="21"/>
              </w:rPr>
              <w:t>Addition of the word ‘purpose’ and honing of language used</w:t>
            </w:r>
          </w:p>
          <w:p w14:paraId="66DF0657" w14:textId="79732704" w:rsidR="00C31712" w:rsidRPr="00AB1F65" w:rsidRDefault="00C31712" w:rsidP="00C31712">
            <w:pPr>
              <w:spacing w:before="0"/>
              <w:ind w:left="0" w:right="0" w:firstLine="0"/>
              <w:jc w:val="left"/>
              <w:rPr>
                <w:rFonts w:ascii="Tahoma" w:hAnsi="Tahoma" w:cs="Tahoma"/>
                <w:sz w:val="21"/>
                <w:szCs w:val="21"/>
              </w:rPr>
            </w:pPr>
            <w:r w:rsidRPr="00AB1F65">
              <w:rPr>
                <w:rFonts w:ascii="Tahoma" w:hAnsi="Tahoma" w:cs="Tahoma"/>
                <w:sz w:val="21"/>
                <w:szCs w:val="21"/>
              </w:rPr>
              <w:t xml:space="preserve">2.1 removal of ‘or equivalent’ in paragraph 5 </w:t>
            </w:r>
          </w:p>
        </w:tc>
      </w:tr>
    </w:tbl>
    <w:p w14:paraId="4E028BEB" w14:textId="77777777" w:rsidR="0007092D" w:rsidRDefault="0007092D" w:rsidP="00AF15D2">
      <w:pPr>
        <w:spacing w:before="0" w:line="240" w:lineRule="auto"/>
        <w:ind w:left="0" w:firstLine="0"/>
        <w:contextualSpacing/>
        <w:rPr>
          <w:rFonts w:ascii="Tahoma" w:hAnsi="Tahoma" w:cs="Tahoma"/>
        </w:rPr>
      </w:pPr>
    </w:p>
    <w:p w14:paraId="3D4E1CD1" w14:textId="2719DA19" w:rsidR="00664800" w:rsidRDefault="00E42B5A" w:rsidP="00AF15D2">
      <w:pPr>
        <w:spacing w:before="0" w:line="240" w:lineRule="auto"/>
        <w:ind w:left="0" w:firstLine="0"/>
        <w:contextualSpacing/>
        <w:rPr>
          <w:rFonts w:ascii="Tahoma" w:hAnsi="Tahoma" w:cs="Tahoma"/>
        </w:rPr>
      </w:pPr>
      <w:r w:rsidRPr="00E42B5A">
        <w:rPr>
          <w:rFonts w:ascii="Tahoma" w:hAnsi="Tahoma" w:cs="Tahoma"/>
        </w:rPr>
        <w:t>This policy applies in the context of a concern or a complaint in higher education detailing processes and timeframes.</w:t>
      </w:r>
    </w:p>
    <w:p w14:paraId="5D960199" w14:textId="77777777" w:rsidR="00E42B5A" w:rsidRDefault="00E42B5A" w:rsidP="00AF15D2">
      <w:pPr>
        <w:spacing w:before="0" w:line="240" w:lineRule="auto"/>
        <w:ind w:left="0" w:firstLine="0"/>
        <w:contextualSpacing/>
        <w:rPr>
          <w:rFonts w:ascii="Tahoma" w:hAnsi="Tahoma" w:cs="Tahoma"/>
        </w:rPr>
      </w:pPr>
    </w:p>
    <w:p w14:paraId="7DE8D3CA" w14:textId="35C586D8" w:rsidR="00E42B5A" w:rsidRPr="00E42B5A" w:rsidRDefault="00E42B5A" w:rsidP="007C217C">
      <w:pPr>
        <w:spacing w:before="0" w:line="240" w:lineRule="auto"/>
        <w:ind w:left="0" w:firstLine="0"/>
        <w:contextualSpacing/>
        <w:jc w:val="left"/>
        <w:rPr>
          <w:rFonts w:ascii="Tahoma" w:hAnsi="Tahoma" w:cs="Tahoma"/>
        </w:rPr>
      </w:pPr>
      <w:r w:rsidRPr="00E42B5A">
        <w:rPr>
          <w:rFonts w:ascii="Tahoma" w:hAnsi="Tahoma" w:cs="Tahoma"/>
        </w:rPr>
        <w:t xml:space="preserve">This policy applies to Hull College and incorporates all provision. This policy applies to provision considered under the guidance of the Office for Students as ‘higher education’, wherever it is delivered by Hull College. </w:t>
      </w:r>
    </w:p>
    <w:p w14:paraId="6811ED08" w14:textId="77777777" w:rsidR="00E42B5A" w:rsidRPr="00E42B5A" w:rsidRDefault="00E42B5A" w:rsidP="00E42B5A">
      <w:pPr>
        <w:spacing w:before="0" w:line="240" w:lineRule="auto"/>
        <w:ind w:left="0" w:firstLine="0"/>
        <w:contextualSpacing/>
        <w:rPr>
          <w:rFonts w:ascii="Tahoma" w:hAnsi="Tahoma" w:cs="Tahoma"/>
        </w:rPr>
      </w:pPr>
    </w:p>
    <w:p w14:paraId="12BF4777" w14:textId="77777777" w:rsidR="00E42B5A" w:rsidRDefault="00E42B5A" w:rsidP="007C217C">
      <w:pPr>
        <w:spacing w:before="0" w:line="240" w:lineRule="auto"/>
        <w:ind w:left="0" w:firstLine="0"/>
        <w:contextualSpacing/>
        <w:jc w:val="left"/>
        <w:rPr>
          <w:rFonts w:ascii="Tahoma" w:hAnsi="Tahoma" w:cs="Tahoma"/>
        </w:rPr>
      </w:pPr>
      <w:r w:rsidRPr="00E42B5A">
        <w:rPr>
          <w:rFonts w:ascii="Tahoma" w:hAnsi="Tahoma" w:cs="Tahoma"/>
        </w:rPr>
        <w:t>Further advice and guidance on the use and implementation of this document is available from the HE Quality Office.</w:t>
      </w:r>
    </w:p>
    <w:p w14:paraId="7CAC8CAD" w14:textId="77777777" w:rsidR="00E42B5A" w:rsidRPr="00E42B5A" w:rsidRDefault="00E42B5A" w:rsidP="00E42B5A">
      <w:pPr>
        <w:spacing w:before="0" w:line="240" w:lineRule="auto"/>
        <w:ind w:left="0" w:firstLine="0"/>
        <w:contextualSpacing/>
        <w:rPr>
          <w:rFonts w:ascii="Tahoma" w:hAnsi="Tahoma" w:cs="Tahoma"/>
        </w:rPr>
      </w:pPr>
    </w:p>
    <w:p w14:paraId="7637DD2E" w14:textId="1B2F9ECF" w:rsidR="003C29D0" w:rsidRPr="003C29D0" w:rsidRDefault="00E42B5A" w:rsidP="00E42B5A">
      <w:pPr>
        <w:spacing w:before="0" w:line="240" w:lineRule="auto"/>
        <w:ind w:left="0" w:firstLine="0"/>
        <w:contextualSpacing/>
        <w:rPr>
          <w:rFonts w:ascii="Tahoma" w:hAnsi="Tahoma" w:cs="Tahoma"/>
        </w:rPr>
      </w:pPr>
      <w:r w:rsidRPr="00E42B5A">
        <w:rPr>
          <w:rFonts w:ascii="Tahoma" w:hAnsi="Tahoma" w:cs="Tahoma"/>
        </w:rPr>
        <w:t xml:space="preserve">Please use the following contact details HE Quality Team email </w:t>
      </w:r>
      <w:hyperlink r:id="rId11" w:history="1">
        <w:r w:rsidRPr="00222251">
          <w:rPr>
            <w:rStyle w:val="Hyperlink"/>
            <w:rFonts w:ascii="Tahoma" w:hAnsi="Tahoma" w:cs="Tahoma"/>
          </w:rPr>
          <w:t>heregistry@hull-college.ac.uk</w:t>
        </w:r>
      </w:hyperlink>
      <w:r>
        <w:rPr>
          <w:rFonts w:ascii="Tahoma" w:hAnsi="Tahoma" w:cs="Tahoma"/>
        </w:rPr>
        <w:t xml:space="preserve"> </w:t>
      </w:r>
    </w:p>
    <w:p w14:paraId="629F7553" w14:textId="77777777" w:rsidR="003C29D0" w:rsidRDefault="003C29D0" w:rsidP="00AF15D2">
      <w:pPr>
        <w:spacing w:before="0" w:line="240" w:lineRule="auto"/>
        <w:ind w:left="0" w:firstLine="0"/>
        <w:contextualSpacing/>
        <w:rPr>
          <w:rFonts w:ascii="Tahoma" w:hAnsi="Tahoma" w:cs="Tahoma"/>
        </w:rPr>
      </w:pPr>
    </w:p>
    <w:sdt>
      <w:sdtPr>
        <w:id w:val="1954830109"/>
        <w:docPartObj>
          <w:docPartGallery w:val="Table of Contents"/>
        </w:docPartObj>
      </w:sdtPr>
      <w:sdtEndPr/>
      <w:sdtContent>
        <w:p w14:paraId="29520C83" w14:textId="77777777" w:rsidR="00E42B5A" w:rsidRPr="00AB1F65" w:rsidRDefault="00E42B5A" w:rsidP="009E4046">
          <w:pPr>
            <w:spacing w:before="0" w:line="276" w:lineRule="auto"/>
            <w:ind w:right="0"/>
            <w:jc w:val="left"/>
            <w:rPr>
              <w:rFonts w:ascii="Tahoma" w:hAnsi="Tahoma" w:cs="Tahoma"/>
              <w:sz w:val="21"/>
              <w:szCs w:val="21"/>
            </w:rPr>
          </w:pPr>
          <w:r w:rsidRPr="00AB1F65">
            <w:rPr>
              <w:rFonts w:ascii="Tahoma" w:hAnsi="Tahoma" w:cs="Tahoma"/>
              <w:b/>
              <w:color w:val="365F91"/>
              <w:sz w:val="21"/>
              <w:szCs w:val="21"/>
            </w:rPr>
            <w:t xml:space="preserve">Contents </w:t>
          </w:r>
        </w:p>
        <w:p w14:paraId="2E468227" w14:textId="47EF2159" w:rsidR="00647CFB" w:rsidRPr="00AB1F65" w:rsidRDefault="00E42B5A" w:rsidP="009E4046">
          <w:pPr>
            <w:pStyle w:val="TOC1"/>
            <w:spacing w:after="0" w:line="276" w:lineRule="auto"/>
            <w:rPr>
              <w:rFonts w:ascii="Tahoma" w:eastAsiaTheme="minorEastAsia" w:hAnsi="Tahoma" w:cs="Tahoma"/>
              <w:noProof/>
              <w:sz w:val="21"/>
              <w:szCs w:val="21"/>
              <w:lang w:eastAsia="en-GB"/>
            </w:rPr>
          </w:pPr>
          <w:r w:rsidRPr="00AB1F65">
            <w:rPr>
              <w:rFonts w:ascii="Tahoma" w:hAnsi="Tahoma" w:cs="Tahoma"/>
              <w:b/>
              <w:sz w:val="21"/>
              <w:szCs w:val="21"/>
            </w:rPr>
            <w:fldChar w:fldCharType="begin"/>
          </w:r>
          <w:r w:rsidRPr="00AB1F65">
            <w:rPr>
              <w:rFonts w:ascii="Tahoma" w:hAnsi="Tahoma" w:cs="Tahoma"/>
              <w:sz w:val="21"/>
              <w:szCs w:val="21"/>
            </w:rPr>
            <w:instrText xml:space="preserve"> TOC \o "1-2" \h \z \u </w:instrText>
          </w:r>
          <w:r w:rsidRPr="00AB1F65">
            <w:rPr>
              <w:rFonts w:ascii="Tahoma" w:hAnsi="Tahoma" w:cs="Tahoma"/>
              <w:b/>
              <w:sz w:val="21"/>
              <w:szCs w:val="21"/>
            </w:rPr>
            <w:fldChar w:fldCharType="separate"/>
          </w:r>
          <w:hyperlink w:anchor="_Toc176522406" w:history="1">
            <w:r w:rsidR="00647CFB" w:rsidRPr="00AB1F65">
              <w:rPr>
                <w:rStyle w:val="Hyperlink"/>
                <w:rFonts w:ascii="Tahoma" w:hAnsi="Tahoma" w:cs="Tahoma"/>
                <w:noProof/>
                <w:sz w:val="21"/>
                <w:szCs w:val="21"/>
              </w:rPr>
              <w:t>Section 1 Introduction</w:t>
            </w:r>
            <w:r w:rsidR="00647CFB" w:rsidRPr="00AB1F65">
              <w:rPr>
                <w:rFonts w:ascii="Tahoma" w:hAnsi="Tahoma" w:cs="Tahoma"/>
                <w:noProof/>
                <w:webHidden/>
                <w:sz w:val="21"/>
                <w:szCs w:val="21"/>
              </w:rPr>
              <w:tab/>
            </w:r>
            <w:r w:rsidR="00647CFB" w:rsidRPr="00AB1F65">
              <w:rPr>
                <w:rFonts w:ascii="Tahoma" w:hAnsi="Tahoma" w:cs="Tahoma"/>
                <w:noProof/>
                <w:webHidden/>
                <w:sz w:val="21"/>
                <w:szCs w:val="21"/>
              </w:rPr>
              <w:fldChar w:fldCharType="begin"/>
            </w:r>
            <w:r w:rsidR="00647CFB" w:rsidRPr="00AB1F65">
              <w:rPr>
                <w:rFonts w:ascii="Tahoma" w:hAnsi="Tahoma" w:cs="Tahoma"/>
                <w:noProof/>
                <w:webHidden/>
                <w:sz w:val="21"/>
                <w:szCs w:val="21"/>
              </w:rPr>
              <w:instrText xml:space="preserve"> PAGEREF _Toc176522406 \h </w:instrText>
            </w:r>
            <w:r w:rsidR="00647CFB" w:rsidRPr="00AB1F65">
              <w:rPr>
                <w:rFonts w:ascii="Tahoma" w:hAnsi="Tahoma" w:cs="Tahoma"/>
                <w:noProof/>
                <w:webHidden/>
                <w:sz w:val="21"/>
                <w:szCs w:val="21"/>
              </w:rPr>
            </w:r>
            <w:r w:rsidR="00647CFB" w:rsidRPr="00AB1F65">
              <w:rPr>
                <w:rFonts w:ascii="Tahoma" w:hAnsi="Tahoma" w:cs="Tahoma"/>
                <w:noProof/>
                <w:webHidden/>
                <w:sz w:val="21"/>
                <w:szCs w:val="21"/>
              </w:rPr>
              <w:fldChar w:fldCharType="separate"/>
            </w:r>
            <w:r w:rsidR="00647CFB" w:rsidRPr="00AB1F65">
              <w:rPr>
                <w:rFonts w:ascii="Tahoma" w:hAnsi="Tahoma" w:cs="Tahoma"/>
                <w:noProof/>
                <w:webHidden/>
                <w:sz w:val="21"/>
                <w:szCs w:val="21"/>
              </w:rPr>
              <w:t>3</w:t>
            </w:r>
            <w:r w:rsidR="00647CFB" w:rsidRPr="00AB1F65">
              <w:rPr>
                <w:rFonts w:ascii="Tahoma" w:hAnsi="Tahoma" w:cs="Tahoma"/>
                <w:noProof/>
                <w:webHidden/>
                <w:sz w:val="21"/>
                <w:szCs w:val="21"/>
              </w:rPr>
              <w:fldChar w:fldCharType="end"/>
            </w:r>
          </w:hyperlink>
        </w:p>
        <w:p w14:paraId="61FBE616" w14:textId="32F5C2F8"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07" w:history="1">
            <w:r w:rsidRPr="00AB1F65">
              <w:rPr>
                <w:rStyle w:val="Hyperlink"/>
                <w:rFonts w:ascii="Tahoma" w:hAnsi="Tahoma" w:cs="Tahoma"/>
                <w:noProof/>
                <w:sz w:val="21"/>
                <w:szCs w:val="21"/>
              </w:rPr>
              <w:t xml:space="preserve">1.1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Purpose</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_Toc176522407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3</w:t>
            </w:r>
            <w:r w:rsidRPr="00AB1F65">
              <w:rPr>
                <w:rFonts w:ascii="Tahoma" w:hAnsi="Tahoma" w:cs="Tahoma"/>
                <w:noProof/>
                <w:webHidden/>
                <w:sz w:val="21"/>
                <w:szCs w:val="21"/>
              </w:rPr>
              <w:fldChar w:fldCharType="end"/>
            </w:r>
          </w:hyperlink>
        </w:p>
        <w:p w14:paraId="17B6C49E" w14:textId="5C08F5B8"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08" w:history="1">
            <w:r w:rsidRPr="00AB1F65">
              <w:rPr>
                <w:rStyle w:val="Hyperlink"/>
                <w:rFonts w:ascii="Tahoma" w:hAnsi="Tahoma" w:cs="Tahoma"/>
                <w:noProof/>
                <w:sz w:val="21"/>
                <w:szCs w:val="21"/>
              </w:rPr>
              <w:t xml:space="preserve">1.2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Complaints</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_Toc176522408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3</w:t>
            </w:r>
            <w:r w:rsidRPr="00AB1F65">
              <w:rPr>
                <w:rFonts w:ascii="Tahoma" w:hAnsi="Tahoma" w:cs="Tahoma"/>
                <w:noProof/>
                <w:webHidden/>
                <w:sz w:val="21"/>
                <w:szCs w:val="21"/>
              </w:rPr>
              <w:fldChar w:fldCharType="end"/>
            </w:r>
          </w:hyperlink>
        </w:p>
        <w:p w14:paraId="59A1A715" w14:textId="677E9155"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09" w:history="1">
            <w:r w:rsidRPr="00AB1F65">
              <w:rPr>
                <w:rStyle w:val="Hyperlink"/>
                <w:rFonts w:ascii="Tahoma" w:hAnsi="Tahoma" w:cs="Tahoma"/>
                <w:noProof/>
                <w:sz w:val="21"/>
                <w:szCs w:val="21"/>
              </w:rPr>
              <w:t xml:space="preserve">1.3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Student Complaints</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_Toc176522409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4</w:t>
            </w:r>
            <w:r w:rsidRPr="00AB1F65">
              <w:rPr>
                <w:rFonts w:ascii="Tahoma" w:hAnsi="Tahoma" w:cs="Tahoma"/>
                <w:noProof/>
                <w:webHidden/>
                <w:sz w:val="21"/>
                <w:szCs w:val="21"/>
              </w:rPr>
              <w:fldChar w:fldCharType="end"/>
            </w:r>
          </w:hyperlink>
        </w:p>
        <w:p w14:paraId="2993A79F" w14:textId="40F985A1"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0" w:history="1">
            <w:r w:rsidRPr="00AB1F65">
              <w:rPr>
                <w:rStyle w:val="Hyperlink"/>
                <w:rFonts w:ascii="Tahoma" w:hAnsi="Tahoma" w:cs="Tahoma"/>
                <w:noProof/>
                <w:sz w:val="21"/>
                <w:szCs w:val="21"/>
              </w:rPr>
              <w:t xml:space="preserve">1.4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Monitoring</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_Toc176522410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4</w:t>
            </w:r>
            <w:r w:rsidRPr="00AB1F65">
              <w:rPr>
                <w:rFonts w:ascii="Tahoma" w:hAnsi="Tahoma" w:cs="Tahoma"/>
                <w:noProof/>
                <w:webHidden/>
                <w:sz w:val="21"/>
                <w:szCs w:val="21"/>
              </w:rPr>
              <w:fldChar w:fldCharType="end"/>
            </w:r>
          </w:hyperlink>
        </w:p>
        <w:p w14:paraId="2092542F" w14:textId="4F27DAD7"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1" w:history="1">
            <w:r w:rsidRPr="00AB1F65">
              <w:rPr>
                <w:rStyle w:val="Hyperlink"/>
                <w:rFonts w:ascii="Tahoma" w:hAnsi="Tahoma" w:cs="Tahoma"/>
                <w:noProof/>
                <w:sz w:val="21"/>
                <w:szCs w:val="21"/>
              </w:rPr>
              <w:t xml:space="preserve">1.5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Support</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_Toc176522411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4</w:t>
            </w:r>
            <w:r w:rsidRPr="00AB1F65">
              <w:rPr>
                <w:rFonts w:ascii="Tahoma" w:hAnsi="Tahoma" w:cs="Tahoma"/>
                <w:noProof/>
                <w:webHidden/>
                <w:sz w:val="21"/>
                <w:szCs w:val="21"/>
              </w:rPr>
              <w:fldChar w:fldCharType="end"/>
            </w:r>
          </w:hyperlink>
        </w:p>
        <w:p w14:paraId="28B44540" w14:textId="74442204" w:rsidR="00647CFB" w:rsidRPr="00AB1F65" w:rsidRDefault="00647CFB" w:rsidP="009E4046">
          <w:pPr>
            <w:pStyle w:val="TOC1"/>
            <w:spacing w:after="0" w:line="276" w:lineRule="auto"/>
            <w:rPr>
              <w:rFonts w:ascii="Tahoma" w:eastAsiaTheme="minorEastAsia" w:hAnsi="Tahoma" w:cs="Tahoma"/>
              <w:noProof/>
              <w:sz w:val="21"/>
              <w:szCs w:val="21"/>
              <w:lang w:eastAsia="en-GB"/>
            </w:rPr>
          </w:pPr>
          <w:hyperlink w:anchor="_Toc176522412" w:history="1">
            <w:r w:rsidRPr="00AB1F65">
              <w:rPr>
                <w:rStyle w:val="Hyperlink"/>
                <w:rFonts w:ascii="Tahoma" w:hAnsi="Tahoma" w:cs="Tahoma"/>
                <w:noProof/>
                <w:sz w:val="21"/>
                <w:szCs w:val="21"/>
              </w:rPr>
              <w:t>Section 2 Definition and Scope</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_Toc176522412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4</w:t>
            </w:r>
            <w:r w:rsidRPr="00AB1F65">
              <w:rPr>
                <w:rFonts w:ascii="Tahoma" w:hAnsi="Tahoma" w:cs="Tahoma"/>
                <w:noProof/>
                <w:webHidden/>
                <w:sz w:val="21"/>
                <w:szCs w:val="21"/>
              </w:rPr>
              <w:fldChar w:fldCharType="end"/>
            </w:r>
          </w:hyperlink>
        </w:p>
        <w:p w14:paraId="26D1683E" w14:textId="25695F06"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3" w:history="1">
            <w:r w:rsidRPr="00AB1F65">
              <w:rPr>
                <w:rStyle w:val="Hyperlink"/>
                <w:rFonts w:ascii="Tahoma" w:hAnsi="Tahoma" w:cs="Tahoma"/>
                <w:noProof/>
                <w:sz w:val="21"/>
                <w:szCs w:val="21"/>
              </w:rPr>
              <w:t xml:space="preserve">2.1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Concerns and Complaints</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_Toc176522413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4</w:t>
            </w:r>
            <w:r w:rsidRPr="00AB1F65">
              <w:rPr>
                <w:rFonts w:ascii="Tahoma" w:hAnsi="Tahoma" w:cs="Tahoma"/>
                <w:noProof/>
                <w:webHidden/>
                <w:sz w:val="21"/>
                <w:szCs w:val="21"/>
              </w:rPr>
              <w:fldChar w:fldCharType="end"/>
            </w:r>
          </w:hyperlink>
        </w:p>
        <w:p w14:paraId="4A98CAA5" w14:textId="07A4B51C"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4" w:history="1">
            <w:r w:rsidRPr="00AB1F65">
              <w:rPr>
                <w:rStyle w:val="Hyperlink"/>
                <w:rFonts w:ascii="Tahoma" w:hAnsi="Tahoma" w:cs="Tahoma"/>
                <w:noProof/>
                <w:sz w:val="21"/>
                <w:szCs w:val="21"/>
              </w:rPr>
              <w:t xml:space="preserve">2.2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Key members of staff</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_Toc176522414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6</w:t>
            </w:r>
            <w:r w:rsidRPr="00AB1F65">
              <w:rPr>
                <w:rFonts w:ascii="Tahoma" w:hAnsi="Tahoma" w:cs="Tahoma"/>
                <w:noProof/>
                <w:webHidden/>
                <w:sz w:val="21"/>
                <w:szCs w:val="21"/>
              </w:rPr>
              <w:fldChar w:fldCharType="end"/>
            </w:r>
          </w:hyperlink>
        </w:p>
        <w:p w14:paraId="62A2F7A7" w14:textId="53E2FDD6" w:rsidR="00647CFB" w:rsidRPr="00AB1F65" w:rsidRDefault="00647CFB" w:rsidP="009E4046">
          <w:pPr>
            <w:pStyle w:val="TOC1"/>
            <w:spacing w:after="0" w:line="276" w:lineRule="auto"/>
            <w:rPr>
              <w:rFonts w:ascii="Tahoma" w:eastAsiaTheme="minorEastAsia" w:hAnsi="Tahoma" w:cs="Tahoma"/>
              <w:noProof/>
              <w:sz w:val="21"/>
              <w:szCs w:val="21"/>
              <w:lang w:eastAsia="en-GB"/>
            </w:rPr>
          </w:pPr>
          <w:hyperlink w:anchor="_Toc176522415" w:history="1">
            <w:r w:rsidRPr="00AB1F65">
              <w:rPr>
                <w:rStyle w:val="Hyperlink"/>
                <w:rFonts w:ascii="Tahoma" w:hAnsi="Tahoma" w:cs="Tahoma"/>
                <w:noProof/>
                <w:sz w:val="21"/>
                <w:szCs w:val="21"/>
              </w:rPr>
              <w:t>Section 3 Raising a Concern or Complaint</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_Toc176522415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6</w:t>
            </w:r>
            <w:r w:rsidRPr="00AB1F65">
              <w:rPr>
                <w:rFonts w:ascii="Tahoma" w:hAnsi="Tahoma" w:cs="Tahoma"/>
                <w:noProof/>
                <w:webHidden/>
                <w:sz w:val="21"/>
                <w:szCs w:val="21"/>
              </w:rPr>
              <w:fldChar w:fldCharType="end"/>
            </w:r>
          </w:hyperlink>
        </w:p>
        <w:p w14:paraId="2103A819" w14:textId="67AB6228"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6" w:history="1">
            <w:r w:rsidRPr="00AB1F65">
              <w:rPr>
                <w:rStyle w:val="Hyperlink"/>
                <w:rFonts w:ascii="Tahoma" w:hAnsi="Tahoma" w:cs="Tahoma"/>
                <w:noProof/>
                <w:sz w:val="21"/>
                <w:szCs w:val="21"/>
              </w:rPr>
              <w:t xml:space="preserve">3.1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Concern</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_Toc176522416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6</w:t>
            </w:r>
            <w:r w:rsidRPr="00AB1F65">
              <w:rPr>
                <w:rFonts w:ascii="Tahoma" w:hAnsi="Tahoma" w:cs="Tahoma"/>
                <w:noProof/>
                <w:webHidden/>
                <w:sz w:val="21"/>
                <w:szCs w:val="21"/>
              </w:rPr>
              <w:fldChar w:fldCharType="end"/>
            </w:r>
          </w:hyperlink>
        </w:p>
        <w:p w14:paraId="2454862C" w14:textId="1A3E6D9D"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7" w:history="1">
            <w:r w:rsidRPr="00AB1F65">
              <w:rPr>
                <w:rStyle w:val="Hyperlink"/>
                <w:rFonts w:ascii="Tahoma" w:hAnsi="Tahoma" w:cs="Tahoma"/>
                <w:noProof/>
                <w:sz w:val="21"/>
                <w:szCs w:val="21"/>
              </w:rPr>
              <w:t xml:space="preserve">3.2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Formal Stage</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_Toc176522417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6</w:t>
            </w:r>
            <w:r w:rsidRPr="00AB1F65">
              <w:rPr>
                <w:rFonts w:ascii="Tahoma" w:hAnsi="Tahoma" w:cs="Tahoma"/>
                <w:noProof/>
                <w:webHidden/>
                <w:sz w:val="21"/>
                <w:szCs w:val="21"/>
              </w:rPr>
              <w:fldChar w:fldCharType="end"/>
            </w:r>
          </w:hyperlink>
        </w:p>
        <w:p w14:paraId="59AC1D93" w14:textId="731B4C70"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8" w:history="1">
            <w:r w:rsidRPr="00AB1F65">
              <w:rPr>
                <w:rStyle w:val="Hyperlink"/>
                <w:rFonts w:ascii="Tahoma" w:hAnsi="Tahoma" w:cs="Tahoma"/>
                <w:noProof/>
                <w:sz w:val="21"/>
                <w:szCs w:val="21"/>
              </w:rPr>
              <w:t xml:space="preserve">3.3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Formal Appeal</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_Toc176522418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8</w:t>
            </w:r>
            <w:r w:rsidRPr="00AB1F65">
              <w:rPr>
                <w:rFonts w:ascii="Tahoma" w:hAnsi="Tahoma" w:cs="Tahoma"/>
                <w:noProof/>
                <w:webHidden/>
                <w:sz w:val="21"/>
                <w:szCs w:val="21"/>
              </w:rPr>
              <w:fldChar w:fldCharType="end"/>
            </w:r>
          </w:hyperlink>
        </w:p>
        <w:p w14:paraId="3AF77734" w14:textId="40DDB580" w:rsidR="00647CFB" w:rsidRPr="00AB1F65" w:rsidRDefault="00647CFB" w:rsidP="009E4046">
          <w:pPr>
            <w:pStyle w:val="TOC1"/>
            <w:tabs>
              <w:tab w:val="left" w:pos="660"/>
            </w:tabs>
            <w:spacing w:after="0" w:line="276" w:lineRule="auto"/>
            <w:rPr>
              <w:rFonts w:ascii="Tahoma" w:eastAsiaTheme="minorEastAsia" w:hAnsi="Tahoma" w:cs="Tahoma"/>
              <w:noProof/>
              <w:sz w:val="21"/>
              <w:szCs w:val="21"/>
              <w:lang w:eastAsia="en-GB"/>
            </w:rPr>
          </w:pPr>
          <w:hyperlink w:anchor="_Toc176522419" w:history="1">
            <w:r w:rsidRPr="00AB1F65">
              <w:rPr>
                <w:rStyle w:val="Hyperlink"/>
                <w:rFonts w:ascii="Tahoma" w:hAnsi="Tahoma" w:cs="Tahoma"/>
                <w:noProof/>
                <w:sz w:val="21"/>
                <w:szCs w:val="21"/>
              </w:rPr>
              <w:t xml:space="preserve">3.4 </w:t>
            </w:r>
            <w:r w:rsidRPr="00AB1F65">
              <w:rPr>
                <w:rFonts w:ascii="Tahoma" w:eastAsiaTheme="minorEastAsia" w:hAnsi="Tahoma" w:cs="Tahoma"/>
                <w:noProof/>
                <w:sz w:val="21"/>
                <w:szCs w:val="21"/>
                <w:lang w:eastAsia="en-GB"/>
              </w:rPr>
              <w:tab/>
            </w:r>
            <w:r w:rsidRPr="00AB1F65">
              <w:rPr>
                <w:rStyle w:val="Hyperlink"/>
                <w:rFonts w:ascii="Tahoma" w:hAnsi="Tahoma" w:cs="Tahoma"/>
                <w:noProof/>
                <w:sz w:val="21"/>
                <w:szCs w:val="21"/>
              </w:rPr>
              <w:t>Completion of Procedures</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_Toc176522419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9</w:t>
            </w:r>
            <w:r w:rsidRPr="00AB1F65">
              <w:rPr>
                <w:rFonts w:ascii="Tahoma" w:hAnsi="Tahoma" w:cs="Tahoma"/>
                <w:noProof/>
                <w:webHidden/>
                <w:sz w:val="21"/>
                <w:szCs w:val="21"/>
              </w:rPr>
              <w:fldChar w:fldCharType="end"/>
            </w:r>
          </w:hyperlink>
        </w:p>
        <w:p w14:paraId="42A4E7D2" w14:textId="64510D07" w:rsidR="00647CFB" w:rsidRPr="00AB1F65" w:rsidRDefault="00647CFB" w:rsidP="009E4046">
          <w:pPr>
            <w:pStyle w:val="TOC1"/>
            <w:spacing w:after="0" w:line="276" w:lineRule="auto"/>
            <w:rPr>
              <w:rFonts w:ascii="Tahoma" w:eastAsiaTheme="minorEastAsia" w:hAnsi="Tahoma" w:cs="Tahoma"/>
              <w:noProof/>
              <w:sz w:val="21"/>
              <w:szCs w:val="21"/>
              <w:lang w:eastAsia="en-GB"/>
            </w:rPr>
          </w:pPr>
          <w:hyperlink w:anchor="_Toc176522420" w:history="1">
            <w:r w:rsidRPr="00AB1F65">
              <w:rPr>
                <w:rStyle w:val="Hyperlink"/>
                <w:rFonts w:ascii="Tahoma" w:hAnsi="Tahoma" w:cs="Tahoma"/>
                <w:noProof/>
                <w:sz w:val="21"/>
                <w:szCs w:val="21"/>
              </w:rPr>
              <w:t>Appendix 1 The Complaints Form</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_Toc176522420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10</w:t>
            </w:r>
            <w:r w:rsidRPr="00AB1F65">
              <w:rPr>
                <w:rFonts w:ascii="Tahoma" w:hAnsi="Tahoma" w:cs="Tahoma"/>
                <w:noProof/>
                <w:webHidden/>
                <w:sz w:val="21"/>
                <w:szCs w:val="21"/>
              </w:rPr>
              <w:fldChar w:fldCharType="end"/>
            </w:r>
          </w:hyperlink>
        </w:p>
        <w:p w14:paraId="4B5E4CA3" w14:textId="782F6F03" w:rsidR="00647CFB" w:rsidRPr="00AB1F65" w:rsidRDefault="00647CFB" w:rsidP="009E4046">
          <w:pPr>
            <w:pStyle w:val="TOC1"/>
            <w:spacing w:after="0" w:line="276" w:lineRule="auto"/>
            <w:rPr>
              <w:rFonts w:ascii="Tahoma" w:eastAsiaTheme="minorEastAsia" w:hAnsi="Tahoma" w:cs="Tahoma"/>
              <w:noProof/>
              <w:sz w:val="21"/>
              <w:szCs w:val="21"/>
              <w:lang w:eastAsia="en-GB"/>
            </w:rPr>
          </w:pPr>
          <w:hyperlink w:anchor="_Toc176522421" w:history="1">
            <w:r w:rsidRPr="00AB1F65">
              <w:rPr>
                <w:rStyle w:val="Hyperlink"/>
                <w:rFonts w:ascii="Tahoma" w:hAnsi="Tahoma" w:cs="Tahoma"/>
                <w:noProof/>
                <w:sz w:val="21"/>
                <w:szCs w:val="21"/>
              </w:rPr>
              <w:t>APPENDIX 2 Raising A Concern</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_Toc176522421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11</w:t>
            </w:r>
            <w:r w:rsidRPr="00AB1F65">
              <w:rPr>
                <w:rFonts w:ascii="Tahoma" w:hAnsi="Tahoma" w:cs="Tahoma"/>
                <w:noProof/>
                <w:webHidden/>
                <w:sz w:val="21"/>
                <w:szCs w:val="21"/>
              </w:rPr>
              <w:fldChar w:fldCharType="end"/>
            </w:r>
          </w:hyperlink>
        </w:p>
        <w:p w14:paraId="1E2C248E" w14:textId="72AF4699" w:rsidR="00E42B5A" w:rsidRDefault="00647CFB" w:rsidP="009E4046">
          <w:pPr>
            <w:pStyle w:val="TOC1"/>
            <w:spacing w:after="0" w:line="276" w:lineRule="auto"/>
          </w:pPr>
          <w:hyperlink w:anchor="_Toc176522422" w:history="1">
            <w:r w:rsidRPr="00AB1F65">
              <w:rPr>
                <w:rStyle w:val="Hyperlink"/>
                <w:rFonts w:ascii="Tahoma" w:hAnsi="Tahoma" w:cs="Tahoma"/>
                <w:noProof/>
                <w:sz w:val="21"/>
                <w:szCs w:val="21"/>
              </w:rPr>
              <w:t>Appendix 3 Complaint Process</w:t>
            </w:r>
            <w:r w:rsidRPr="00AB1F65">
              <w:rPr>
                <w:rFonts w:ascii="Tahoma" w:hAnsi="Tahoma" w:cs="Tahoma"/>
                <w:noProof/>
                <w:webHidden/>
                <w:sz w:val="21"/>
                <w:szCs w:val="21"/>
              </w:rPr>
              <w:tab/>
            </w:r>
            <w:r w:rsidRPr="00AB1F65">
              <w:rPr>
                <w:rFonts w:ascii="Tahoma" w:hAnsi="Tahoma" w:cs="Tahoma"/>
                <w:noProof/>
                <w:webHidden/>
                <w:sz w:val="21"/>
                <w:szCs w:val="21"/>
              </w:rPr>
              <w:fldChar w:fldCharType="begin"/>
            </w:r>
            <w:r w:rsidRPr="00AB1F65">
              <w:rPr>
                <w:rFonts w:ascii="Tahoma" w:hAnsi="Tahoma" w:cs="Tahoma"/>
                <w:noProof/>
                <w:webHidden/>
                <w:sz w:val="21"/>
                <w:szCs w:val="21"/>
              </w:rPr>
              <w:instrText xml:space="preserve"> PAGEREF _Toc176522422 \h </w:instrText>
            </w:r>
            <w:r w:rsidRPr="00AB1F65">
              <w:rPr>
                <w:rFonts w:ascii="Tahoma" w:hAnsi="Tahoma" w:cs="Tahoma"/>
                <w:noProof/>
                <w:webHidden/>
                <w:sz w:val="21"/>
                <w:szCs w:val="21"/>
              </w:rPr>
            </w:r>
            <w:r w:rsidRPr="00AB1F65">
              <w:rPr>
                <w:rFonts w:ascii="Tahoma" w:hAnsi="Tahoma" w:cs="Tahoma"/>
                <w:noProof/>
                <w:webHidden/>
                <w:sz w:val="21"/>
                <w:szCs w:val="21"/>
              </w:rPr>
              <w:fldChar w:fldCharType="separate"/>
            </w:r>
            <w:r w:rsidRPr="00AB1F65">
              <w:rPr>
                <w:rFonts w:ascii="Tahoma" w:hAnsi="Tahoma" w:cs="Tahoma"/>
                <w:noProof/>
                <w:webHidden/>
                <w:sz w:val="21"/>
                <w:szCs w:val="21"/>
              </w:rPr>
              <w:t>12</w:t>
            </w:r>
            <w:r w:rsidRPr="00AB1F65">
              <w:rPr>
                <w:rFonts w:ascii="Tahoma" w:hAnsi="Tahoma" w:cs="Tahoma"/>
                <w:noProof/>
                <w:webHidden/>
                <w:sz w:val="21"/>
                <w:szCs w:val="21"/>
              </w:rPr>
              <w:fldChar w:fldCharType="end"/>
            </w:r>
          </w:hyperlink>
          <w:r w:rsidR="00E42B5A" w:rsidRPr="00AB1F65">
            <w:rPr>
              <w:rFonts w:ascii="Tahoma" w:hAnsi="Tahoma" w:cs="Tahoma"/>
              <w:sz w:val="21"/>
              <w:szCs w:val="21"/>
            </w:rPr>
            <w:fldChar w:fldCharType="end"/>
          </w:r>
        </w:p>
      </w:sdtContent>
    </w:sdt>
    <w:p w14:paraId="272D4528" w14:textId="77777777" w:rsidR="00664800" w:rsidRDefault="00664800" w:rsidP="00E42B5A">
      <w:pPr>
        <w:spacing w:before="0" w:line="240" w:lineRule="auto"/>
        <w:ind w:left="0" w:firstLine="0"/>
        <w:contextualSpacing/>
        <w:rPr>
          <w:rFonts w:ascii="Tahoma" w:hAnsi="Tahoma" w:cs="Tahoma"/>
        </w:rPr>
      </w:pPr>
    </w:p>
    <w:p w14:paraId="7CD3352F" w14:textId="05150A02" w:rsidR="0051140E" w:rsidRPr="0051140E" w:rsidRDefault="0051140E" w:rsidP="00AF26DD">
      <w:pPr>
        <w:pStyle w:val="Heading1"/>
        <w:jc w:val="left"/>
      </w:pPr>
      <w:bookmarkStart w:id="0" w:name="_Toc176522406"/>
      <w:r w:rsidRPr="0051140E">
        <w:t>Section 1 Introduction</w:t>
      </w:r>
      <w:bookmarkEnd w:id="0"/>
      <w:r w:rsidRPr="0051140E">
        <w:t xml:space="preserve">  </w:t>
      </w:r>
    </w:p>
    <w:p w14:paraId="4DAC38B8" w14:textId="6B808CC0"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The objective of Hull College is to provide the highest quality services and facilities to all its students. (This only applies to registered students, should an applicant to a programme wish to appeal a decision they can do so by using HE07 Admissions and Admissions Appeals). We hope students will find that this reflects their experience of the organisation. However, if there are areas of our HE provision that are of concern, or about which a formal complaint is considered appropriate, this document provides the guidance on how to do so. This policy does not cover ‘academic appeals’. For appeals see HE16 Academic Appeals </w:t>
      </w:r>
    </w:p>
    <w:p w14:paraId="5807F49A" w14:textId="77777777" w:rsidR="00AF26DD" w:rsidRDefault="00AF26DD" w:rsidP="00AF26DD">
      <w:pPr>
        <w:spacing w:before="0" w:line="240" w:lineRule="auto"/>
        <w:ind w:left="0" w:firstLine="0"/>
        <w:jc w:val="left"/>
        <w:rPr>
          <w:rFonts w:ascii="Tahoma" w:hAnsi="Tahoma" w:cs="Tahoma"/>
        </w:rPr>
      </w:pPr>
    </w:p>
    <w:p w14:paraId="6308D35E" w14:textId="130F965C"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This policy may need to be considered alongside other policies or procedures. </w:t>
      </w:r>
    </w:p>
    <w:p w14:paraId="58D39AA5" w14:textId="77777777" w:rsidR="00AF26DD" w:rsidRDefault="00AF26DD" w:rsidP="00AF26DD">
      <w:pPr>
        <w:spacing w:before="0" w:line="240" w:lineRule="auto"/>
        <w:ind w:left="0" w:firstLine="0"/>
        <w:jc w:val="left"/>
        <w:rPr>
          <w:rFonts w:ascii="Tahoma" w:hAnsi="Tahoma" w:cs="Tahoma"/>
        </w:rPr>
      </w:pPr>
    </w:p>
    <w:p w14:paraId="64A1A5E5" w14:textId="443FA61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This policy is based on the following principles: </w:t>
      </w:r>
    </w:p>
    <w:p w14:paraId="28663FD9" w14:textId="77777777" w:rsidR="0051140E" w:rsidRPr="0051140E" w:rsidRDefault="0051140E" w:rsidP="00AF26DD">
      <w:pPr>
        <w:spacing w:before="0" w:line="240" w:lineRule="auto"/>
        <w:ind w:left="360" w:right="0" w:hanging="360"/>
        <w:jc w:val="left"/>
        <w:rPr>
          <w:rFonts w:ascii="Tahoma" w:hAnsi="Tahoma" w:cs="Tahoma"/>
        </w:rPr>
      </w:pPr>
      <w:r w:rsidRPr="0051140E">
        <w:rPr>
          <w:rFonts w:ascii="Tahoma" w:hAnsi="Tahoma" w:cs="Tahoma"/>
        </w:rPr>
        <w:t>•</w:t>
      </w:r>
      <w:r w:rsidRPr="0051140E">
        <w:rPr>
          <w:rFonts w:ascii="Tahoma" w:hAnsi="Tahoma" w:cs="Tahoma"/>
        </w:rPr>
        <w:tab/>
        <w:t xml:space="preserve">The active promotion of equality of opportunity </w:t>
      </w:r>
    </w:p>
    <w:p w14:paraId="75AC32C2" w14:textId="77777777" w:rsidR="0051140E" w:rsidRPr="0051140E" w:rsidRDefault="0051140E" w:rsidP="00AF26DD">
      <w:pPr>
        <w:spacing w:before="0" w:line="240" w:lineRule="auto"/>
        <w:ind w:left="360" w:right="0" w:hanging="360"/>
        <w:jc w:val="left"/>
        <w:rPr>
          <w:rFonts w:ascii="Tahoma" w:hAnsi="Tahoma" w:cs="Tahoma"/>
        </w:rPr>
      </w:pPr>
      <w:r w:rsidRPr="0051140E">
        <w:rPr>
          <w:rFonts w:ascii="Tahoma" w:hAnsi="Tahoma" w:cs="Tahoma"/>
        </w:rPr>
        <w:t>•</w:t>
      </w:r>
      <w:r w:rsidRPr="0051140E">
        <w:rPr>
          <w:rFonts w:ascii="Tahoma" w:hAnsi="Tahoma" w:cs="Tahoma"/>
        </w:rPr>
        <w:tab/>
        <w:t xml:space="preserve">The quality of the learning experience </w:t>
      </w:r>
    </w:p>
    <w:p w14:paraId="6A242EE4" w14:textId="77777777" w:rsidR="0051140E" w:rsidRPr="0051140E" w:rsidRDefault="0051140E" w:rsidP="00AF26DD">
      <w:pPr>
        <w:spacing w:before="0" w:line="240" w:lineRule="auto"/>
        <w:ind w:left="360" w:right="0" w:hanging="360"/>
        <w:jc w:val="left"/>
        <w:rPr>
          <w:rFonts w:ascii="Tahoma" w:hAnsi="Tahoma" w:cs="Tahoma"/>
        </w:rPr>
      </w:pPr>
      <w:r w:rsidRPr="0051140E">
        <w:rPr>
          <w:rFonts w:ascii="Tahoma" w:hAnsi="Tahoma" w:cs="Tahoma"/>
        </w:rPr>
        <w:t>•</w:t>
      </w:r>
      <w:r w:rsidRPr="0051140E">
        <w:rPr>
          <w:rFonts w:ascii="Tahoma" w:hAnsi="Tahoma" w:cs="Tahoma"/>
        </w:rPr>
        <w:tab/>
        <w:t xml:space="preserve">The provision of an open and transparent process </w:t>
      </w:r>
    </w:p>
    <w:p w14:paraId="0927C8C2" w14:textId="77777777" w:rsidR="0051140E" w:rsidRPr="0051140E" w:rsidRDefault="0051140E" w:rsidP="00AF26DD">
      <w:pPr>
        <w:spacing w:before="0" w:line="240" w:lineRule="auto"/>
        <w:ind w:left="360" w:right="0" w:hanging="360"/>
        <w:jc w:val="left"/>
        <w:rPr>
          <w:rFonts w:ascii="Tahoma" w:hAnsi="Tahoma" w:cs="Tahoma"/>
        </w:rPr>
      </w:pPr>
      <w:r w:rsidRPr="0051140E">
        <w:rPr>
          <w:rFonts w:ascii="Tahoma" w:hAnsi="Tahoma" w:cs="Tahoma"/>
        </w:rPr>
        <w:t>•</w:t>
      </w:r>
      <w:r w:rsidRPr="0051140E">
        <w:rPr>
          <w:rFonts w:ascii="Tahoma" w:hAnsi="Tahoma" w:cs="Tahoma"/>
        </w:rPr>
        <w:tab/>
        <w:t xml:space="preserve">The resolution of complaints conducted in a fair and equitable way within agreed timescales </w:t>
      </w:r>
    </w:p>
    <w:p w14:paraId="564D6B7B" w14:textId="77777777" w:rsidR="0051140E" w:rsidRPr="0051140E" w:rsidRDefault="0051140E" w:rsidP="00AF26DD">
      <w:pPr>
        <w:spacing w:before="0" w:line="240" w:lineRule="auto"/>
        <w:ind w:left="360" w:right="0" w:hanging="360"/>
        <w:jc w:val="left"/>
        <w:rPr>
          <w:rFonts w:ascii="Tahoma" w:hAnsi="Tahoma" w:cs="Tahoma"/>
        </w:rPr>
      </w:pPr>
      <w:r w:rsidRPr="0051140E">
        <w:rPr>
          <w:rFonts w:ascii="Tahoma" w:hAnsi="Tahoma" w:cs="Tahoma"/>
        </w:rPr>
        <w:t>•</w:t>
      </w:r>
      <w:r w:rsidRPr="0051140E">
        <w:rPr>
          <w:rFonts w:ascii="Tahoma" w:hAnsi="Tahoma" w:cs="Tahoma"/>
        </w:rPr>
        <w:tab/>
        <w:t xml:space="preserve">The absence of victimisation once a complaint has been reported </w:t>
      </w:r>
    </w:p>
    <w:p w14:paraId="73211F94" w14:textId="77777777" w:rsidR="0051140E" w:rsidRPr="0051140E" w:rsidRDefault="0051140E" w:rsidP="00AF26DD">
      <w:pPr>
        <w:spacing w:before="0" w:line="240" w:lineRule="auto"/>
        <w:ind w:left="360" w:right="0" w:hanging="360"/>
        <w:jc w:val="left"/>
        <w:rPr>
          <w:rFonts w:ascii="Tahoma" w:hAnsi="Tahoma" w:cs="Tahoma"/>
        </w:rPr>
      </w:pPr>
      <w:r w:rsidRPr="0051140E">
        <w:rPr>
          <w:rFonts w:ascii="Tahoma" w:hAnsi="Tahoma" w:cs="Tahoma"/>
        </w:rPr>
        <w:t>•</w:t>
      </w:r>
      <w:r w:rsidRPr="0051140E">
        <w:rPr>
          <w:rFonts w:ascii="Tahoma" w:hAnsi="Tahoma" w:cs="Tahoma"/>
        </w:rPr>
        <w:tab/>
        <w:t xml:space="preserve">The continuous improvement of services </w:t>
      </w:r>
    </w:p>
    <w:p w14:paraId="58C55F0F"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7A8C7BB9" w14:textId="3DD6EACF" w:rsidR="0051140E" w:rsidRPr="0051140E" w:rsidRDefault="0051140E" w:rsidP="003D0E2F">
      <w:pPr>
        <w:pStyle w:val="Heading1"/>
        <w:ind w:left="576" w:right="0" w:hanging="576"/>
      </w:pPr>
      <w:bookmarkStart w:id="1" w:name="_Toc176522407"/>
      <w:r w:rsidRPr="0051140E">
        <w:t xml:space="preserve">1.1 </w:t>
      </w:r>
      <w:r w:rsidR="003D0E2F">
        <w:tab/>
      </w:r>
      <w:r w:rsidRPr="0051140E">
        <w:t>Purpose</w:t>
      </w:r>
      <w:bookmarkEnd w:id="1"/>
      <w:r w:rsidRPr="0051140E">
        <w:t xml:space="preserve"> </w:t>
      </w:r>
    </w:p>
    <w:p w14:paraId="7A734FFB" w14:textId="3AD0B686" w:rsidR="0051140E" w:rsidRPr="0051140E" w:rsidRDefault="00EB115F" w:rsidP="00EB115F">
      <w:pPr>
        <w:spacing w:before="0" w:line="240" w:lineRule="auto"/>
        <w:ind w:left="576" w:right="346" w:hanging="576"/>
        <w:jc w:val="left"/>
        <w:rPr>
          <w:rFonts w:ascii="Tahoma" w:hAnsi="Tahoma" w:cs="Tahoma"/>
        </w:rPr>
      </w:pPr>
      <w:r>
        <w:rPr>
          <w:rFonts w:ascii="Tahoma" w:hAnsi="Tahoma" w:cs="Tahoma"/>
        </w:rPr>
        <w:tab/>
      </w:r>
      <w:r w:rsidR="0051140E" w:rsidRPr="0051140E">
        <w:rPr>
          <w:rFonts w:ascii="Tahoma" w:hAnsi="Tahoma" w:cs="Tahoma"/>
        </w:rPr>
        <w:t xml:space="preserve">This policy applies in the context of a concern or a complaint in higher education. </w:t>
      </w:r>
    </w:p>
    <w:p w14:paraId="2DE1524D" w14:textId="77777777" w:rsidR="0089781C" w:rsidRDefault="0089781C" w:rsidP="00EB115F">
      <w:pPr>
        <w:spacing w:before="0" w:line="240" w:lineRule="auto"/>
        <w:ind w:left="576" w:right="346" w:hanging="576"/>
        <w:jc w:val="left"/>
        <w:rPr>
          <w:rFonts w:ascii="Tahoma" w:hAnsi="Tahoma" w:cs="Tahoma"/>
        </w:rPr>
      </w:pPr>
    </w:p>
    <w:p w14:paraId="34D0400D" w14:textId="1C750432" w:rsidR="0051140E" w:rsidRPr="0051140E" w:rsidRDefault="00EB115F" w:rsidP="00EB115F">
      <w:pPr>
        <w:spacing w:before="0" w:line="240" w:lineRule="auto"/>
        <w:ind w:left="576" w:right="346" w:hanging="576"/>
        <w:jc w:val="left"/>
        <w:rPr>
          <w:rFonts w:ascii="Tahoma" w:hAnsi="Tahoma" w:cs="Tahoma"/>
        </w:rPr>
      </w:pPr>
      <w:r>
        <w:rPr>
          <w:rFonts w:ascii="Tahoma" w:hAnsi="Tahoma" w:cs="Tahoma"/>
        </w:rPr>
        <w:tab/>
      </w:r>
      <w:r w:rsidR="0051140E" w:rsidRPr="0051140E">
        <w:rPr>
          <w:rFonts w:ascii="Tahoma" w:hAnsi="Tahoma" w:cs="Tahoma"/>
        </w:rPr>
        <w:t xml:space="preserve">Whilst Hull College  is firmly committed to monitoring and evaluating the standards of education and its wider services, learners and stakeholders are advised that it is sometimes necessary to make difficult decisions that are in the best interests of this complex organisation. </w:t>
      </w:r>
      <w:r w:rsidR="006824FF">
        <w:rPr>
          <w:rFonts w:ascii="Tahoma" w:hAnsi="Tahoma" w:cs="Tahoma"/>
        </w:rPr>
        <w:t>Hence</w:t>
      </w:r>
      <w:r w:rsidR="0051140E" w:rsidRPr="0051140E">
        <w:rPr>
          <w:rFonts w:ascii="Tahoma" w:hAnsi="Tahoma" w:cs="Tahoma"/>
        </w:rPr>
        <w:t xml:space="preserve">, </w:t>
      </w:r>
      <w:r w:rsidR="006824FF">
        <w:rPr>
          <w:rFonts w:ascii="Tahoma" w:hAnsi="Tahoma" w:cs="Tahoma"/>
        </w:rPr>
        <w:t xml:space="preserve">the purpose of </w:t>
      </w:r>
      <w:r w:rsidR="0051140E" w:rsidRPr="0051140E">
        <w:rPr>
          <w:rFonts w:ascii="Tahoma" w:hAnsi="Tahoma" w:cs="Tahoma"/>
        </w:rPr>
        <w:t xml:space="preserve">the policy is </w:t>
      </w:r>
      <w:r w:rsidR="006824FF">
        <w:rPr>
          <w:rFonts w:ascii="Tahoma" w:hAnsi="Tahoma" w:cs="Tahoma"/>
        </w:rPr>
        <w:t>to act as a</w:t>
      </w:r>
      <w:r w:rsidR="0051140E" w:rsidRPr="0051140E">
        <w:rPr>
          <w:rFonts w:ascii="Tahoma" w:hAnsi="Tahoma" w:cs="Tahoma"/>
        </w:rPr>
        <w:t xml:space="preserve"> means by which Hull College  can identify any shortcomings, helping to improve its procedures and practices.  An important part of the outcome of every formal complaint, whether it is upheld or not, is the action taken to prevent the recurrence of future issues which may lead to further concerns or complaints. </w:t>
      </w:r>
    </w:p>
    <w:p w14:paraId="343613E8"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19A67550" w14:textId="4582306E" w:rsidR="0051140E" w:rsidRPr="0051140E" w:rsidRDefault="0051140E" w:rsidP="0089781C">
      <w:pPr>
        <w:pStyle w:val="Heading1"/>
        <w:ind w:left="576" w:right="0" w:hanging="576"/>
      </w:pPr>
      <w:bookmarkStart w:id="2" w:name="_Toc176522408"/>
      <w:r w:rsidRPr="0051140E">
        <w:t xml:space="preserve">1.2 </w:t>
      </w:r>
      <w:r w:rsidR="0089781C">
        <w:tab/>
      </w:r>
      <w:r w:rsidRPr="0051140E">
        <w:t>Complaints</w:t>
      </w:r>
      <w:bookmarkEnd w:id="2"/>
      <w:r w:rsidRPr="0051140E">
        <w:t xml:space="preserve"> </w:t>
      </w:r>
    </w:p>
    <w:p w14:paraId="21EF4339" w14:textId="2B93CA39" w:rsidR="0051140E" w:rsidRPr="0051140E" w:rsidRDefault="00EB115F" w:rsidP="00EB115F">
      <w:pPr>
        <w:spacing w:before="0" w:line="240" w:lineRule="auto"/>
        <w:ind w:left="576" w:right="346" w:hanging="576"/>
        <w:jc w:val="left"/>
        <w:rPr>
          <w:rFonts w:ascii="Tahoma" w:hAnsi="Tahoma" w:cs="Tahoma"/>
        </w:rPr>
      </w:pPr>
      <w:r>
        <w:rPr>
          <w:rFonts w:ascii="Tahoma" w:hAnsi="Tahoma" w:cs="Tahoma"/>
        </w:rPr>
        <w:tab/>
      </w:r>
      <w:r w:rsidR="0051140E" w:rsidRPr="0051140E">
        <w:rPr>
          <w:rFonts w:ascii="Tahoma" w:hAnsi="Tahoma" w:cs="Tahoma"/>
        </w:rPr>
        <w:t xml:space="preserve">This policy considered situations relating to concerns and complaints by students. Hull </w:t>
      </w:r>
      <w:proofErr w:type="gramStart"/>
      <w:r w:rsidR="0051140E" w:rsidRPr="0051140E">
        <w:rPr>
          <w:rFonts w:ascii="Tahoma" w:hAnsi="Tahoma" w:cs="Tahoma"/>
        </w:rPr>
        <w:t>College  welcomes</w:t>
      </w:r>
      <w:proofErr w:type="gramEnd"/>
      <w:r w:rsidR="0051140E" w:rsidRPr="0051140E">
        <w:rPr>
          <w:rFonts w:ascii="Tahoma" w:hAnsi="Tahoma" w:cs="Tahoma"/>
        </w:rPr>
        <w:t xml:space="preserve"> comments and suggestions for the improvement of its services and the organisation </w:t>
      </w:r>
      <w:proofErr w:type="gramStart"/>
      <w:r w:rsidR="0051140E" w:rsidRPr="0051140E">
        <w:rPr>
          <w:rFonts w:ascii="Tahoma" w:hAnsi="Tahoma" w:cs="Tahoma"/>
        </w:rPr>
        <w:t>has</w:t>
      </w:r>
      <w:proofErr w:type="gramEnd"/>
      <w:r w:rsidR="0051140E" w:rsidRPr="0051140E">
        <w:rPr>
          <w:rFonts w:ascii="Tahoma" w:hAnsi="Tahoma" w:cs="Tahoma"/>
        </w:rPr>
        <w:t xml:space="preserve"> established a variety of mechanisms to ensure that students and other stakeholders </w:t>
      </w:r>
      <w:proofErr w:type="gramStart"/>
      <w:r w:rsidR="0051140E" w:rsidRPr="0051140E">
        <w:rPr>
          <w:rFonts w:ascii="Tahoma" w:hAnsi="Tahoma" w:cs="Tahoma"/>
        </w:rPr>
        <w:t>have the opportunity to</w:t>
      </w:r>
      <w:proofErr w:type="gramEnd"/>
      <w:r w:rsidR="0051140E" w:rsidRPr="0051140E">
        <w:rPr>
          <w:rFonts w:ascii="Tahoma" w:hAnsi="Tahoma" w:cs="Tahoma"/>
        </w:rPr>
        <w:t xml:space="preserve"> contribute to the decision-making processes at course/programme, faculty and institutional level.  It is hoped and expected that students will take full advantage of these opportunities to help address comments and make suggestions. The College welcomes and encourages the chance to bring about informal, mutually acceptable resolutions. </w:t>
      </w:r>
    </w:p>
    <w:p w14:paraId="520D44A4" w14:textId="77777777" w:rsidR="0089781C" w:rsidRDefault="0089781C" w:rsidP="00EB115F">
      <w:pPr>
        <w:spacing w:before="0" w:line="240" w:lineRule="auto"/>
        <w:ind w:left="576" w:right="346" w:hanging="576"/>
        <w:jc w:val="left"/>
        <w:rPr>
          <w:rFonts w:ascii="Tahoma" w:hAnsi="Tahoma" w:cs="Tahoma"/>
        </w:rPr>
      </w:pPr>
    </w:p>
    <w:p w14:paraId="72F2AE48" w14:textId="48FAD5DF" w:rsidR="0051140E" w:rsidRPr="0051140E" w:rsidRDefault="00EB115F" w:rsidP="00EB115F">
      <w:pPr>
        <w:spacing w:before="0" w:line="240" w:lineRule="auto"/>
        <w:ind w:left="576" w:right="346" w:hanging="576"/>
        <w:jc w:val="left"/>
        <w:rPr>
          <w:rFonts w:ascii="Tahoma" w:hAnsi="Tahoma" w:cs="Tahoma"/>
        </w:rPr>
      </w:pPr>
      <w:r>
        <w:rPr>
          <w:rFonts w:ascii="Tahoma" w:hAnsi="Tahoma" w:cs="Tahoma"/>
        </w:rPr>
        <w:tab/>
      </w:r>
      <w:r w:rsidR="0051140E" w:rsidRPr="0051140E">
        <w:rPr>
          <w:rFonts w:ascii="Tahoma" w:hAnsi="Tahoma" w:cs="Tahoma"/>
        </w:rPr>
        <w:t xml:space="preserve">This policy relates to requests for information and operating the publication scheme. </w:t>
      </w:r>
    </w:p>
    <w:p w14:paraId="7B36C3E2" w14:textId="77777777" w:rsidR="0089781C" w:rsidRDefault="0089781C" w:rsidP="00EB115F">
      <w:pPr>
        <w:spacing w:before="0" w:line="240" w:lineRule="auto"/>
        <w:ind w:left="576" w:right="346" w:hanging="576"/>
        <w:jc w:val="left"/>
        <w:rPr>
          <w:rFonts w:ascii="Tahoma" w:hAnsi="Tahoma" w:cs="Tahoma"/>
        </w:rPr>
      </w:pPr>
    </w:p>
    <w:p w14:paraId="6314F26C" w14:textId="59EBA57A" w:rsidR="0051140E" w:rsidRPr="0051140E" w:rsidRDefault="00EB115F" w:rsidP="00EB115F">
      <w:pPr>
        <w:spacing w:before="0" w:line="240" w:lineRule="auto"/>
        <w:ind w:left="576" w:right="346" w:hanging="576"/>
        <w:jc w:val="left"/>
        <w:rPr>
          <w:rFonts w:ascii="Tahoma" w:hAnsi="Tahoma" w:cs="Tahoma"/>
        </w:rPr>
      </w:pPr>
      <w:r>
        <w:rPr>
          <w:rFonts w:ascii="Tahoma" w:hAnsi="Tahoma" w:cs="Tahoma"/>
        </w:rPr>
        <w:tab/>
      </w:r>
      <w:r w:rsidR="0051140E" w:rsidRPr="0051140E">
        <w:rPr>
          <w:rFonts w:ascii="Tahoma" w:hAnsi="Tahoma" w:cs="Tahoma"/>
        </w:rPr>
        <w:t xml:space="preserve">The policy can only be applied by the complainant themselves and not by someone acting on their behalf unless this is in support of accessibility. (This does not prevent an aggrieved student obtaining advice and/or support in the preparation of their complaint). </w:t>
      </w:r>
    </w:p>
    <w:p w14:paraId="17151997" w14:textId="77777777" w:rsidR="0089781C" w:rsidRDefault="0089781C" w:rsidP="00EB115F">
      <w:pPr>
        <w:spacing w:before="0" w:line="240" w:lineRule="auto"/>
        <w:ind w:left="576" w:right="346" w:hanging="576"/>
        <w:jc w:val="left"/>
        <w:rPr>
          <w:rFonts w:ascii="Tahoma" w:hAnsi="Tahoma" w:cs="Tahoma"/>
        </w:rPr>
      </w:pPr>
    </w:p>
    <w:p w14:paraId="35A4F339" w14:textId="5FC1B529" w:rsidR="0051140E" w:rsidRPr="0051140E" w:rsidRDefault="00EB115F" w:rsidP="00EB115F">
      <w:pPr>
        <w:spacing w:before="0" w:line="240" w:lineRule="auto"/>
        <w:ind w:left="576" w:right="346" w:hanging="576"/>
        <w:jc w:val="left"/>
        <w:rPr>
          <w:rFonts w:ascii="Tahoma" w:hAnsi="Tahoma" w:cs="Tahoma"/>
        </w:rPr>
      </w:pPr>
      <w:r>
        <w:rPr>
          <w:rFonts w:ascii="Tahoma" w:hAnsi="Tahoma" w:cs="Tahoma"/>
        </w:rPr>
        <w:tab/>
      </w:r>
      <w:r w:rsidR="0051140E" w:rsidRPr="0051140E">
        <w:rPr>
          <w:rFonts w:ascii="Tahoma" w:hAnsi="Tahoma" w:cs="Tahoma"/>
        </w:rPr>
        <w:t xml:space="preserve">As far as is possible, Hull College  will endeavour to investigate and address any issues raised anonymously.  </w:t>
      </w:r>
    </w:p>
    <w:p w14:paraId="0EA37C9B" w14:textId="77777777" w:rsidR="0089781C" w:rsidRDefault="0089781C" w:rsidP="00EB115F">
      <w:pPr>
        <w:spacing w:before="0" w:line="240" w:lineRule="auto"/>
        <w:ind w:left="576" w:right="346" w:hanging="576"/>
        <w:jc w:val="left"/>
        <w:rPr>
          <w:rFonts w:ascii="Tahoma" w:hAnsi="Tahoma" w:cs="Tahoma"/>
        </w:rPr>
      </w:pPr>
    </w:p>
    <w:p w14:paraId="1413B152" w14:textId="4191A596" w:rsidR="0051140E" w:rsidRPr="0051140E" w:rsidRDefault="00EB115F" w:rsidP="00EB115F">
      <w:pPr>
        <w:spacing w:before="0" w:line="240" w:lineRule="auto"/>
        <w:ind w:left="576" w:right="346" w:hanging="576"/>
        <w:jc w:val="left"/>
        <w:rPr>
          <w:rFonts w:ascii="Tahoma" w:hAnsi="Tahoma" w:cs="Tahoma"/>
        </w:rPr>
      </w:pPr>
      <w:r>
        <w:rPr>
          <w:rFonts w:ascii="Tahoma" w:hAnsi="Tahoma" w:cs="Tahoma"/>
        </w:rPr>
        <w:tab/>
      </w:r>
      <w:r w:rsidR="0051140E" w:rsidRPr="0051140E">
        <w:rPr>
          <w:rFonts w:ascii="Tahoma" w:hAnsi="Tahoma" w:cs="Tahoma"/>
        </w:rPr>
        <w:t xml:space="preserve">The policy does not cover complaints relating to allegations of harassment or discrimination. Allegations of this nature should be reported to the appropriate authority, typically the curriculum manager of the area in the first instance or in the case of an allegation against a staff member, the Human Resources Team. </w:t>
      </w:r>
    </w:p>
    <w:p w14:paraId="52864193" w14:textId="77777777" w:rsidR="0051140E" w:rsidRPr="0051140E" w:rsidRDefault="0051140E" w:rsidP="00EB115F">
      <w:pPr>
        <w:spacing w:before="0" w:line="240" w:lineRule="auto"/>
        <w:ind w:left="576" w:right="346" w:hanging="576"/>
        <w:jc w:val="left"/>
        <w:rPr>
          <w:rFonts w:ascii="Tahoma" w:hAnsi="Tahoma" w:cs="Tahoma"/>
        </w:rPr>
      </w:pPr>
      <w:r w:rsidRPr="0051140E">
        <w:rPr>
          <w:rFonts w:ascii="Tahoma" w:hAnsi="Tahoma" w:cs="Tahoma"/>
        </w:rPr>
        <w:t xml:space="preserve"> </w:t>
      </w:r>
    </w:p>
    <w:p w14:paraId="3E7838C2" w14:textId="77777777" w:rsidR="00EB115F" w:rsidRDefault="00EB115F">
      <w:pPr>
        <w:rPr>
          <w:rFonts w:ascii="Tahoma" w:eastAsia="SimSun" w:hAnsi="Tahoma" w:cs="Times New Roman"/>
          <w:b/>
          <w:kern w:val="28"/>
        </w:rPr>
      </w:pPr>
      <w:r>
        <w:br w:type="page"/>
      </w:r>
    </w:p>
    <w:p w14:paraId="038E7361" w14:textId="24DFF2F4" w:rsidR="0051140E" w:rsidRPr="0051140E" w:rsidRDefault="0051140E" w:rsidP="0089781C">
      <w:pPr>
        <w:pStyle w:val="Heading1"/>
        <w:ind w:left="576" w:right="0" w:hanging="576"/>
      </w:pPr>
      <w:bookmarkStart w:id="3" w:name="_Toc176522409"/>
      <w:r w:rsidRPr="0051140E">
        <w:lastRenderedPageBreak/>
        <w:t xml:space="preserve">1.3 </w:t>
      </w:r>
      <w:r w:rsidR="0089781C">
        <w:tab/>
      </w:r>
      <w:r w:rsidRPr="0051140E">
        <w:t>Student Complaints</w:t>
      </w:r>
      <w:bookmarkEnd w:id="3"/>
      <w:r w:rsidRPr="0051140E">
        <w:t xml:space="preserve"> </w:t>
      </w:r>
    </w:p>
    <w:p w14:paraId="0AED14F3" w14:textId="254FD889"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policy applies only to acts or omissions which take place at a time when the complainant is an enrolled Higher Education student </w:t>
      </w:r>
      <w:proofErr w:type="gramStart"/>
      <w:r w:rsidR="0051140E" w:rsidRPr="0051140E">
        <w:rPr>
          <w:rFonts w:ascii="Tahoma" w:hAnsi="Tahoma" w:cs="Tahoma"/>
        </w:rPr>
        <w:t>of</w:t>
      </w:r>
      <w:proofErr w:type="gramEnd"/>
      <w:r w:rsidR="0051140E" w:rsidRPr="0051140E">
        <w:rPr>
          <w:rFonts w:ascii="Tahoma" w:hAnsi="Tahoma" w:cs="Tahoma"/>
        </w:rPr>
        <w:t xml:space="preserve"> Hull </w:t>
      </w:r>
      <w:proofErr w:type="gramStart"/>
      <w:r w:rsidR="0051140E" w:rsidRPr="0051140E">
        <w:rPr>
          <w:rFonts w:ascii="Tahoma" w:hAnsi="Tahoma" w:cs="Tahoma"/>
        </w:rPr>
        <w:t>College  or</w:t>
      </w:r>
      <w:proofErr w:type="gramEnd"/>
      <w:r w:rsidR="0051140E" w:rsidRPr="0051140E">
        <w:rPr>
          <w:rFonts w:ascii="Tahoma" w:hAnsi="Tahoma" w:cs="Tahoma"/>
        </w:rPr>
        <w:t xml:space="preserve"> one whose studies are formally suspended. It does not apply to applicants prior to admission or where a complaint refers to an act or omission which took place after their study has ended. The definition of ‘student’ extends one month beyond the day of sending of final transcript or withdrawal, after which time a period of six months is given to raise a complaint. </w:t>
      </w:r>
    </w:p>
    <w:p w14:paraId="44497768" w14:textId="77777777" w:rsidR="0051140E" w:rsidRPr="0051140E" w:rsidRDefault="0051140E" w:rsidP="00EB115F">
      <w:pPr>
        <w:spacing w:before="0" w:line="240" w:lineRule="auto"/>
        <w:ind w:left="576" w:right="0" w:hanging="576"/>
        <w:jc w:val="left"/>
        <w:rPr>
          <w:rFonts w:ascii="Tahoma" w:hAnsi="Tahoma" w:cs="Tahoma"/>
        </w:rPr>
      </w:pPr>
      <w:r w:rsidRPr="0051140E">
        <w:rPr>
          <w:rFonts w:ascii="Tahoma" w:hAnsi="Tahoma" w:cs="Tahoma"/>
        </w:rPr>
        <w:t xml:space="preserve"> </w:t>
      </w:r>
    </w:p>
    <w:p w14:paraId="5176B569" w14:textId="3930A1C2" w:rsidR="0051140E" w:rsidRPr="0051140E" w:rsidRDefault="0051140E" w:rsidP="00EB115F">
      <w:pPr>
        <w:pStyle w:val="Heading1"/>
        <w:ind w:left="576" w:right="0" w:hanging="576"/>
      </w:pPr>
      <w:bookmarkStart w:id="4" w:name="_Toc176522410"/>
      <w:r w:rsidRPr="0051140E">
        <w:t xml:space="preserve">1.4 </w:t>
      </w:r>
      <w:r w:rsidR="0089781C">
        <w:tab/>
      </w:r>
      <w:r w:rsidRPr="0051140E">
        <w:t>Monitoring</w:t>
      </w:r>
      <w:bookmarkEnd w:id="4"/>
      <w:r w:rsidRPr="0051140E">
        <w:t xml:space="preserve"> </w:t>
      </w:r>
    </w:p>
    <w:p w14:paraId="521A54CF" w14:textId="0332D62A"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In all circumstances, Hull College  is committed to expediting a concern or complaint in the most efficient way possible and in a manner that is appropriate to the level of investigation required.  All concerns and complaints are treated with appropriate seriousness and in a fair and understanding manner. </w:t>
      </w:r>
    </w:p>
    <w:p w14:paraId="208F2CC8" w14:textId="77777777" w:rsidR="0089781C" w:rsidRDefault="0089781C" w:rsidP="00EB115F">
      <w:pPr>
        <w:spacing w:before="0" w:line="240" w:lineRule="auto"/>
        <w:ind w:left="576" w:right="0" w:hanging="576"/>
        <w:jc w:val="left"/>
        <w:rPr>
          <w:rFonts w:ascii="Tahoma" w:hAnsi="Tahoma" w:cs="Tahoma"/>
        </w:rPr>
      </w:pPr>
    </w:p>
    <w:p w14:paraId="573476F8" w14:textId="340B0953"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Hull College produces an annual report setting out the key features, the outcomes and any changes that have been made in response to all the formal complaints that have been initiated during the previous academic year. The report is produced by the relevant departments and campus and appropriate action plans are instigated if necessary. The report is also received by Hull College ’s Academic Board </w:t>
      </w:r>
      <w:proofErr w:type="gramStart"/>
      <w:r w:rsidR="0051140E" w:rsidRPr="0051140E">
        <w:rPr>
          <w:rFonts w:ascii="Tahoma" w:hAnsi="Tahoma" w:cs="Tahoma"/>
        </w:rPr>
        <w:t>as a means to</w:t>
      </w:r>
      <w:proofErr w:type="gramEnd"/>
      <w:r w:rsidR="0051140E" w:rsidRPr="0051140E">
        <w:rPr>
          <w:rFonts w:ascii="Tahoma" w:hAnsi="Tahoma" w:cs="Tahoma"/>
        </w:rPr>
        <w:t xml:space="preserve"> review institutional level information, actions and outcomes on behalf of the Corporation. </w:t>
      </w:r>
      <w:r w:rsidR="00695B89">
        <w:rPr>
          <w:rFonts w:ascii="Tahoma" w:hAnsi="Tahoma" w:cs="Tahoma"/>
        </w:rPr>
        <w:t>This report shall be made annually to the Executive Management Team.</w:t>
      </w:r>
    </w:p>
    <w:p w14:paraId="668FD711" w14:textId="77777777" w:rsidR="0089781C" w:rsidRDefault="0089781C" w:rsidP="00EB115F">
      <w:pPr>
        <w:spacing w:before="0" w:line="240" w:lineRule="auto"/>
        <w:ind w:left="576" w:right="0" w:hanging="576"/>
        <w:jc w:val="left"/>
        <w:rPr>
          <w:rFonts w:ascii="Tahoma" w:hAnsi="Tahoma" w:cs="Tahoma"/>
        </w:rPr>
      </w:pPr>
    </w:p>
    <w:p w14:paraId="12C4E5E8" w14:textId="26718075"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Monitoring and evaluating complaints enables Hull College  to satisfy itself that the policy is working satisfactorily for all HE learners, and to take appropriate action if not. Additionally, collecting information on the focus of complaints provides valuable feedback. The identification of consistent themes amongst complaints ‐ or a disproportionate number of complaints from one part of the organisation ‐ might, for example, point to positive improvements which could be made. </w:t>
      </w:r>
    </w:p>
    <w:p w14:paraId="5B79DC5B" w14:textId="77777777" w:rsidR="0089781C" w:rsidRDefault="0089781C" w:rsidP="00EB115F">
      <w:pPr>
        <w:spacing w:before="0" w:line="240" w:lineRule="auto"/>
        <w:ind w:left="576" w:right="0" w:hanging="576"/>
        <w:jc w:val="left"/>
        <w:rPr>
          <w:rFonts w:ascii="Tahoma" w:hAnsi="Tahoma" w:cs="Tahoma"/>
        </w:rPr>
      </w:pPr>
    </w:p>
    <w:p w14:paraId="26B4B8A5" w14:textId="06624EB3"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annual report considers the following categories to enable the monitoring of themes or trends. </w:t>
      </w:r>
    </w:p>
    <w:p w14:paraId="51896321" w14:textId="77777777" w:rsidR="0089781C" w:rsidRDefault="0089781C" w:rsidP="00AF26DD">
      <w:pPr>
        <w:spacing w:before="0" w:line="240" w:lineRule="auto"/>
        <w:ind w:left="0" w:firstLine="0"/>
        <w:jc w:val="left"/>
        <w:rPr>
          <w:rFonts w:ascii="Tahoma" w:hAnsi="Tahoma" w:cs="Tahoma"/>
        </w:rPr>
      </w:pPr>
    </w:p>
    <w:p w14:paraId="7E1C50BA" w14:textId="590AD6FE" w:rsidR="0051140E" w:rsidRPr="0089781C" w:rsidRDefault="0051140E" w:rsidP="00EB115F">
      <w:pPr>
        <w:pStyle w:val="ListParagraph"/>
        <w:numPr>
          <w:ilvl w:val="0"/>
          <w:numId w:val="30"/>
        </w:numPr>
        <w:spacing w:before="0" w:line="240" w:lineRule="auto"/>
        <w:ind w:left="936" w:right="0"/>
        <w:jc w:val="left"/>
        <w:rPr>
          <w:rFonts w:ascii="Tahoma" w:hAnsi="Tahoma" w:cs="Tahoma"/>
        </w:rPr>
      </w:pPr>
      <w:r w:rsidRPr="0089781C">
        <w:rPr>
          <w:rFonts w:ascii="Tahoma" w:hAnsi="Tahoma" w:cs="Tahoma"/>
        </w:rPr>
        <w:t xml:space="preserve">The number of concerns and complaints lodged  </w:t>
      </w:r>
    </w:p>
    <w:p w14:paraId="1F51F804" w14:textId="0A800716" w:rsidR="0051140E" w:rsidRPr="0089781C" w:rsidRDefault="0051140E" w:rsidP="00EB115F">
      <w:pPr>
        <w:pStyle w:val="ListParagraph"/>
        <w:numPr>
          <w:ilvl w:val="0"/>
          <w:numId w:val="30"/>
        </w:numPr>
        <w:spacing w:before="0" w:line="240" w:lineRule="auto"/>
        <w:ind w:left="936" w:right="0"/>
        <w:jc w:val="left"/>
        <w:rPr>
          <w:rFonts w:ascii="Tahoma" w:hAnsi="Tahoma" w:cs="Tahoma"/>
        </w:rPr>
      </w:pPr>
      <w:r w:rsidRPr="0089781C">
        <w:rPr>
          <w:rFonts w:ascii="Tahoma" w:hAnsi="Tahoma" w:cs="Tahoma"/>
        </w:rPr>
        <w:t xml:space="preserve">The number of those complaints upheld and rejected  </w:t>
      </w:r>
    </w:p>
    <w:p w14:paraId="26A48274" w14:textId="315B102C" w:rsidR="0051140E" w:rsidRPr="0089781C" w:rsidRDefault="0051140E" w:rsidP="00EB115F">
      <w:pPr>
        <w:pStyle w:val="ListParagraph"/>
        <w:numPr>
          <w:ilvl w:val="0"/>
          <w:numId w:val="30"/>
        </w:numPr>
        <w:spacing w:before="0" w:line="240" w:lineRule="auto"/>
        <w:ind w:left="936" w:right="0"/>
        <w:jc w:val="left"/>
        <w:rPr>
          <w:rFonts w:ascii="Tahoma" w:hAnsi="Tahoma" w:cs="Tahoma"/>
        </w:rPr>
      </w:pPr>
      <w:r w:rsidRPr="0089781C">
        <w:rPr>
          <w:rFonts w:ascii="Tahoma" w:hAnsi="Tahoma" w:cs="Tahoma"/>
        </w:rPr>
        <w:t xml:space="preserve">The number of complaints divided by age, ethnic origin, gender and disability type, national or international status  </w:t>
      </w:r>
    </w:p>
    <w:p w14:paraId="102D5D2E" w14:textId="0D621C70" w:rsidR="0051140E" w:rsidRPr="0089781C" w:rsidRDefault="0051140E" w:rsidP="00EB115F">
      <w:pPr>
        <w:pStyle w:val="ListParagraph"/>
        <w:numPr>
          <w:ilvl w:val="0"/>
          <w:numId w:val="30"/>
        </w:numPr>
        <w:spacing w:before="0" w:line="240" w:lineRule="auto"/>
        <w:ind w:left="936" w:right="0"/>
        <w:jc w:val="left"/>
        <w:rPr>
          <w:rFonts w:ascii="Tahoma" w:hAnsi="Tahoma" w:cs="Tahoma"/>
        </w:rPr>
      </w:pPr>
      <w:r w:rsidRPr="0089781C">
        <w:rPr>
          <w:rFonts w:ascii="Tahoma" w:hAnsi="Tahoma" w:cs="Tahoma"/>
        </w:rPr>
        <w:t xml:space="preserve">Mode of attendance, programme and level of study </w:t>
      </w:r>
    </w:p>
    <w:p w14:paraId="375C7AAA" w14:textId="2FD1F807" w:rsidR="0051140E" w:rsidRPr="0089781C" w:rsidRDefault="0051140E" w:rsidP="00EB115F">
      <w:pPr>
        <w:pStyle w:val="ListParagraph"/>
        <w:numPr>
          <w:ilvl w:val="0"/>
          <w:numId w:val="30"/>
        </w:numPr>
        <w:spacing w:before="0" w:line="240" w:lineRule="auto"/>
        <w:ind w:left="936" w:right="0"/>
        <w:jc w:val="left"/>
        <w:rPr>
          <w:rFonts w:ascii="Tahoma" w:hAnsi="Tahoma" w:cs="Tahoma"/>
        </w:rPr>
      </w:pPr>
      <w:r w:rsidRPr="0089781C">
        <w:rPr>
          <w:rFonts w:ascii="Tahoma" w:hAnsi="Tahoma" w:cs="Tahoma"/>
        </w:rPr>
        <w:t xml:space="preserve">A concise and anonymous summary of the issues raised, any action recommended and taken.  </w:t>
      </w:r>
    </w:p>
    <w:p w14:paraId="71DA9423" w14:textId="393A72D8" w:rsidR="0051140E" w:rsidRPr="0089781C" w:rsidRDefault="0051140E" w:rsidP="00EB115F">
      <w:pPr>
        <w:pStyle w:val="ListParagraph"/>
        <w:numPr>
          <w:ilvl w:val="0"/>
          <w:numId w:val="30"/>
        </w:numPr>
        <w:spacing w:before="0" w:line="240" w:lineRule="auto"/>
        <w:ind w:left="936" w:right="0"/>
        <w:jc w:val="left"/>
        <w:rPr>
          <w:rFonts w:ascii="Tahoma" w:hAnsi="Tahoma" w:cs="Tahoma"/>
        </w:rPr>
      </w:pPr>
      <w:r w:rsidRPr="0089781C">
        <w:rPr>
          <w:rFonts w:ascii="Tahoma" w:hAnsi="Tahoma" w:cs="Tahoma"/>
        </w:rPr>
        <w:t xml:space="preserve">The number of concerns logged by each Institute or equivalent  </w:t>
      </w:r>
    </w:p>
    <w:p w14:paraId="6971EE62"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097AE038" w14:textId="475C4289" w:rsidR="0051140E" w:rsidRPr="0051140E" w:rsidRDefault="0051140E" w:rsidP="00B601B6">
      <w:pPr>
        <w:pStyle w:val="Heading1"/>
        <w:ind w:left="576" w:hanging="576"/>
      </w:pPr>
      <w:bookmarkStart w:id="5" w:name="_Toc176522411"/>
      <w:r w:rsidRPr="0051140E">
        <w:t xml:space="preserve">1.5 </w:t>
      </w:r>
      <w:r w:rsidR="00B601B6">
        <w:tab/>
      </w:r>
      <w:r w:rsidRPr="0051140E">
        <w:t>Support</w:t>
      </w:r>
      <w:bookmarkEnd w:id="5"/>
      <w:r w:rsidRPr="0051140E">
        <w:t xml:space="preserve">  </w:t>
      </w:r>
    </w:p>
    <w:p w14:paraId="49F87486" w14:textId="6B59D108"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Hull College  is committed to providing impartial advice and support for students wishing to complain.  Support can be requested through the learner services team at the college or the student engagement officer.</w:t>
      </w:r>
      <w:r w:rsidR="0089404A">
        <w:rPr>
          <w:rFonts w:ascii="Tahoma" w:hAnsi="Tahoma" w:cs="Tahoma"/>
        </w:rPr>
        <w:t xml:space="preserve"> At all stages of the process following the submission of a formal complaint, the complainant has a right to be accompanied to any meeting called by Hull College connected to the complaint by a friend</w:t>
      </w:r>
      <w:r w:rsidR="0051140E" w:rsidRPr="0051140E">
        <w:rPr>
          <w:rFonts w:ascii="Tahoma" w:hAnsi="Tahoma" w:cs="Tahoma"/>
        </w:rPr>
        <w:t xml:space="preserve"> </w:t>
      </w:r>
      <w:r w:rsidR="00107AED">
        <w:rPr>
          <w:rFonts w:ascii="Tahoma" w:hAnsi="Tahoma" w:cs="Tahoma"/>
        </w:rPr>
        <w:t>which is detailed in 2.1</w:t>
      </w:r>
    </w:p>
    <w:p w14:paraId="5B9B0AA6"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65F47791" w14:textId="77777777" w:rsidR="0051140E" w:rsidRPr="0051140E" w:rsidRDefault="0051140E" w:rsidP="002B686A">
      <w:pPr>
        <w:pStyle w:val="Heading1"/>
      </w:pPr>
      <w:bookmarkStart w:id="6" w:name="_Toc176522412"/>
      <w:r w:rsidRPr="0051140E">
        <w:t>Section 2 Definition and Scope</w:t>
      </w:r>
      <w:bookmarkEnd w:id="6"/>
      <w:r w:rsidRPr="0051140E">
        <w:t xml:space="preserve"> </w:t>
      </w:r>
    </w:p>
    <w:p w14:paraId="2E5CE744" w14:textId="77777777" w:rsidR="002B686A" w:rsidRDefault="002B686A" w:rsidP="00AF26DD">
      <w:pPr>
        <w:spacing w:before="0" w:line="240" w:lineRule="auto"/>
        <w:ind w:left="0" w:firstLine="0"/>
        <w:jc w:val="left"/>
        <w:rPr>
          <w:rFonts w:ascii="Tahoma" w:hAnsi="Tahoma" w:cs="Tahoma"/>
        </w:rPr>
      </w:pPr>
    </w:p>
    <w:p w14:paraId="6E9BD9C7" w14:textId="24342762" w:rsidR="0051140E" w:rsidRPr="0051140E" w:rsidRDefault="0051140E" w:rsidP="002B686A">
      <w:pPr>
        <w:pStyle w:val="Heading1"/>
        <w:ind w:left="576" w:right="0" w:hanging="576"/>
      </w:pPr>
      <w:bookmarkStart w:id="7" w:name="_Toc176522413"/>
      <w:r w:rsidRPr="0051140E">
        <w:t xml:space="preserve">2.1 </w:t>
      </w:r>
      <w:r w:rsidR="002B686A">
        <w:tab/>
      </w:r>
      <w:r w:rsidRPr="0051140E">
        <w:t>Concerns and Complaints</w:t>
      </w:r>
      <w:bookmarkEnd w:id="7"/>
      <w:r w:rsidRPr="0051140E">
        <w:t xml:space="preserve">   </w:t>
      </w:r>
    </w:p>
    <w:p w14:paraId="6BFE9AE8" w14:textId="2E1CD614"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Any individual who thinks that they have a justified cause for concern or complaint and any individual providing supporting evidence or representation should feel able to do so without fear of subsequent victimisation. Whether the complaint is eventually upheld or not, the student has a right make this as long as they do so in good faith.   </w:t>
      </w:r>
    </w:p>
    <w:p w14:paraId="21899A9D" w14:textId="234D79E2"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It should be noted that raising a vexatious or malicious complaint may lead to disciplinary action. A complaint that is categorised as vexatious may be rejected and in such instances the student will be notified in writing with reasons as to why. </w:t>
      </w:r>
    </w:p>
    <w:p w14:paraId="36FD34E7" w14:textId="1B2ECEB8"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lastRenderedPageBreak/>
        <w:br/>
      </w:r>
      <w:r>
        <w:rPr>
          <w:rFonts w:ascii="Tahoma" w:hAnsi="Tahoma" w:cs="Tahoma"/>
        </w:rPr>
        <w:br/>
      </w:r>
      <w:r w:rsidR="0051140E" w:rsidRPr="0051140E">
        <w:rPr>
          <w:rFonts w:ascii="Tahoma" w:hAnsi="Tahoma" w:cs="Tahoma"/>
        </w:rPr>
        <w:t xml:space="preserve">This policy clearly distinguishes between a concern (the opportunity for an individual to bring a matter directly to the attention of an appropriate member of staff) and a complaint (a formal statement by an individual to the organisation’s Complaints Officer or equivalent, eliciting a formal response and to which the individual has the right to pursue if they are not satisfied).   </w:t>
      </w:r>
    </w:p>
    <w:p w14:paraId="2AE360C7" w14:textId="2F0DFAEC"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Any matter simply raised in written or verbal form will be treated as a concern and dealt with locally.  Managers will log the concern and the appropriate resolution on the individual student’s ILP on Pro-monitor.  The concern will be considered as a complaint only if form HECC01 has been submitted electronically or in hard copy to HE Registry at HEregistry@hull-college.ac.uk.  </w:t>
      </w:r>
    </w:p>
    <w:p w14:paraId="70048A7B" w14:textId="0A534EB5" w:rsidR="0051140E" w:rsidRPr="0051140E" w:rsidRDefault="00EB115F"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Matters that are raised as a concern, that the individual wishes to remain confidential, should remain so unless the concern has implications that intersect with our safeguarding policy.  If a concern is raised with a member of staff, the individual’s explicit permission must be given before the issue is raised with others. It may, therefore, not be possible to pursue the concern in any meaningful way.  Importantly, no formal action will be taken in respect of a concern if the individual refuses to allow the person who is the subject of that concern to be fully informed. However, as noted, where the concern relates to a potential safeguarding issue, this may be referred to the Safeguarding Team at the college. </w:t>
      </w:r>
    </w:p>
    <w:p w14:paraId="794188DE" w14:textId="383DC56C" w:rsidR="0051140E" w:rsidRPr="0051140E" w:rsidRDefault="000648DE"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Matters raised as a complaint will remain confidential to those directly involved in the investigation of, and response to, the complaint. This extends to any staff who are the subject of the complaint. To ensure the progress and integrity of the complaint investigation or response, any staff member or learner who has been made aware of the issues must maintain confidentiality. Failure to do so may result in formal disciplinary action being taken through the Student or Staff Disciplinary Procedure.   </w:t>
      </w:r>
    </w:p>
    <w:p w14:paraId="622C93F9" w14:textId="34CB9069" w:rsidR="0051140E" w:rsidRPr="0051140E" w:rsidRDefault="000648DE"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Submitting a complaint may potentially have an impact on staff/student relationships. It is expected that all parties maintain a professional working relationship throughout the process. In exceptional circumstances only, a senior manager may need to decide in the best interests of the individuals concerned, and/or other stakeholders to alleviate a situation arising from the procedure. This decision should not however, unduly affect or influence the progress or outcome of the complaint but should be noted as part of the case. </w:t>
      </w:r>
    </w:p>
    <w:p w14:paraId="6335A3E0" w14:textId="6FB51983" w:rsidR="0051140E" w:rsidRPr="0051140E" w:rsidRDefault="000648DE"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During the process the complainant has a right to be accompanied to any meeting called by the organisation by another person, however, Hull College  will not permit legal representation.  The friend may not speak on behalf of or otherwise represent the interests of the individual unless invited to do so by the investigating officer to comply with accessibility.  There is no equivalent right to be accompanied where a concern is raised, although the member of staff to whom the concern is addressed may agree to the complainant being accompanied if they believe this will help resolve the issue.  </w:t>
      </w:r>
    </w:p>
    <w:p w14:paraId="1BDCC236" w14:textId="11A0AF4D" w:rsidR="0051140E" w:rsidRPr="0051140E" w:rsidRDefault="000648DE"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Complaints may be raised individually or collectively.  In the case of a  </w:t>
      </w:r>
      <w:r w:rsidR="009E7BE7">
        <w:rPr>
          <w:rFonts w:ascii="Tahoma" w:hAnsi="Tahoma" w:cs="Tahoma"/>
        </w:rPr>
        <w:t xml:space="preserve">collective </w:t>
      </w:r>
      <w:r w:rsidR="0051140E" w:rsidRPr="0051140E">
        <w:rPr>
          <w:rFonts w:ascii="Tahoma" w:hAnsi="Tahoma" w:cs="Tahoma"/>
        </w:rPr>
        <w:t xml:space="preserve">complaint, each complainant must complete a separate form.  Associated complaints will be addressed together once the link between them has been established. Once the investigation of the complaint/s has commenced, complaints received subsequent to those initially received will not be considered. </w:t>
      </w:r>
    </w:p>
    <w:p w14:paraId="234E245F" w14:textId="5363F972" w:rsidR="0051140E" w:rsidRPr="0051140E" w:rsidRDefault="000648DE" w:rsidP="000648DE">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If any correspondence relating to a complaint is marked “without prejudice”, the</w:t>
      </w:r>
      <w:r>
        <w:rPr>
          <w:rFonts w:ascii="Tahoma" w:hAnsi="Tahoma" w:cs="Tahoma"/>
        </w:rPr>
        <w:t xml:space="preserve"> </w:t>
      </w:r>
      <w:r w:rsidR="0051140E" w:rsidRPr="0051140E">
        <w:rPr>
          <w:rFonts w:ascii="Tahoma" w:hAnsi="Tahoma" w:cs="Tahoma"/>
        </w:rPr>
        <w:t xml:space="preserve">Investigation Complaints Officer or equivalent shall inform the Head of HE Development &amp; Registry.  The Head of HE Development &amp; Registry, who may then refuse to accept the correspondence as raising, referring, progressing or pursuing a complaint, until it has been formally resubmitted and not marked “without prejudice”.  </w:t>
      </w:r>
    </w:p>
    <w:p w14:paraId="07D62542" w14:textId="5C71E86D" w:rsidR="0051140E" w:rsidRPr="0051140E" w:rsidRDefault="000648DE" w:rsidP="00EB115F">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It is expected that all individuals will exhaust this policy before taking legal or further action, although this cannot and does not purport to remove the right of any individual or Hull College  to seek a legal remedy for their dispute. It should also be noted that the outcome of a complaint may not always be in favour of the complainant or to their liking.</w:t>
      </w:r>
    </w:p>
    <w:p w14:paraId="3D601929" w14:textId="77777777" w:rsidR="0051140E" w:rsidRPr="0051140E" w:rsidRDefault="0051140E" w:rsidP="00EB115F">
      <w:pPr>
        <w:spacing w:before="0" w:line="240" w:lineRule="auto"/>
        <w:ind w:left="576" w:right="0" w:hanging="576"/>
        <w:jc w:val="left"/>
        <w:rPr>
          <w:rFonts w:ascii="Tahoma" w:hAnsi="Tahoma" w:cs="Tahoma"/>
        </w:rPr>
      </w:pPr>
      <w:r w:rsidRPr="0051140E">
        <w:rPr>
          <w:rFonts w:ascii="Tahoma" w:hAnsi="Tahoma" w:cs="Tahoma"/>
        </w:rPr>
        <w:lastRenderedPageBreak/>
        <w:t xml:space="preserve"> </w:t>
      </w:r>
    </w:p>
    <w:p w14:paraId="2AB21EF9" w14:textId="217F882C" w:rsidR="0051140E" w:rsidRPr="0051140E" w:rsidRDefault="0051140E" w:rsidP="000648DE">
      <w:pPr>
        <w:pStyle w:val="Heading1"/>
        <w:ind w:left="576" w:right="0" w:hanging="576"/>
      </w:pPr>
      <w:bookmarkStart w:id="8" w:name="_Toc176522414"/>
      <w:r w:rsidRPr="0051140E">
        <w:t xml:space="preserve">2.2 </w:t>
      </w:r>
      <w:r w:rsidR="000648DE">
        <w:tab/>
      </w:r>
      <w:r w:rsidRPr="0051140E">
        <w:t>Key members of staff</w:t>
      </w:r>
      <w:bookmarkEnd w:id="8"/>
      <w:r w:rsidRPr="0051140E">
        <w:t xml:space="preserve">   </w:t>
      </w:r>
    </w:p>
    <w:p w14:paraId="0E5B1193" w14:textId="3ACB8CA9" w:rsidR="0051140E" w:rsidRPr="0051140E" w:rsidRDefault="006D30F7" w:rsidP="006D30F7">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Higher Education Academic Board (HEAB) nominates a Complaints Lead at Hull College who is the primary contact for matters relating to concerns and complaints and are responsible for implementing the regulations herein, ensuring that an Investigating Officer is appointed, where necessary, if a complaint cannot be resolved through Early Resolution as a concern. The Complaints Lead will produce an annual report which will be received by HEAB for dissemination of institutional level data and trends. HEAB will monitor and evaluate the report in addition to any matters arising from the ‘appropriateness’ of the policy, the level of understanding of staff and students of the policy and the effectiveness of the overall procedures in meeting their aims. </w:t>
      </w:r>
    </w:p>
    <w:p w14:paraId="56BDE315" w14:textId="18EE7411" w:rsidR="0051140E" w:rsidRPr="0051140E" w:rsidRDefault="006D30F7" w:rsidP="006D30F7">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Hull College  recognises that for a student making a complaint the process can be daunting and stressful and thereby makes provision for a student to seek advice and support. Support can be accessed through learner services at the college. </w:t>
      </w:r>
    </w:p>
    <w:p w14:paraId="515118FC" w14:textId="77777777" w:rsidR="006D30F7" w:rsidRDefault="006D30F7" w:rsidP="00AF26DD">
      <w:pPr>
        <w:spacing w:before="0" w:line="240" w:lineRule="auto"/>
        <w:ind w:left="0" w:firstLine="0"/>
        <w:jc w:val="left"/>
        <w:rPr>
          <w:rFonts w:ascii="Tahoma" w:hAnsi="Tahoma" w:cs="Tahoma"/>
        </w:rPr>
      </w:pPr>
    </w:p>
    <w:p w14:paraId="79654087" w14:textId="06CF1479" w:rsidR="0051140E" w:rsidRPr="0051140E" w:rsidRDefault="0051140E" w:rsidP="006D30F7">
      <w:pPr>
        <w:pStyle w:val="Heading1"/>
      </w:pPr>
      <w:bookmarkStart w:id="9" w:name="_Toc176522415"/>
      <w:r w:rsidRPr="0051140E">
        <w:t>Section 3 Raising a Concern or Complaint</w:t>
      </w:r>
      <w:bookmarkEnd w:id="9"/>
      <w:r w:rsidRPr="0051140E">
        <w:t xml:space="preserve">  </w:t>
      </w:r>
    </w:p>
    <w:p w14:paraId="4443A487" w14:textId="77777777" w:rsidR="006D30F7" w:rsidRDefault="006D30F7" w:rsidP="00AF26DD">
      <w:pPr>
        <w:spacing w:before="0" w:line="240" w:lineRule="auto"/>
        <w:ind w:left="0" w:firstLine="0"/>
        <w:jc w:val="left"/>
        <w:rPr>
          <w:rFonts w:ascii="Tahoma" w:hAnsi="Tahoma" w:cs="Tahoma"/>
        </w:rPr>
      </w:pPr>
    </w:p>
    <w:p w14:paraId="3C697E05" w14:textId="371377EE" w:rsidR="0051140E" w:rsidRPr="0051140E" w:rsidRDefault="0051140E" w:rsidP="006D30F7">
      <w:pPr>
        <w:pStyle w:val="Heading1"/>
        <w:ind w:left="576" w:right="0" w:hanging="576"/>
      </w:pPr>
      <w:bookmarkStart w:id="10" w:name="_Toc176522416"/>
      <w:r w:rsidRPr="0051140E">
        <w:t xml:space="preserve">3.1 </w:t>
      </w:r>
      <w:r w:rsidR="006D30F7">
        <w:tab/>
      </w:r>
      <w:r w:rsidRPr="0051140E">
        <w:t>Concern</w:t>
      </w:r>
      <w:bookmarkEnd w:id="10"/>
      <w:r w:rsidRPr="0051140E">
        <w:t xml:space="preserve">  </w:t>
      </w:r>
    </w:p>
    <w:p w14:paraId="36144CC6" w14:textId="4A7FFED9" w:rsidR="0051140E" w:rsidRPr="0051140E" w:rsidRDefault="008F1C01" w:rsidP="008F1C01">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It is expected that, where a complainant is dissatisfied with the general provision of a service, they will normally first raise their concern through one of the mechanisms referred to in Appendix 2.  </w:t>
      </w:r>
    </w:p>
    <w:p w14:paraId="43D2224B" w14:textId="2B60B7A1" w:rsidR="0051140E" w:rsidRPr="0051140E" w:rsidRDefault="008F1C01" w:rsidP="008F1C01">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If a concern relates primarily to minor aspects of the behaviour of one or more members of staff, it is expected that the complainant will normally and informally approach the person(s) directly concerned. </w:t>
      </w:r>
    </w:p>
    <w:p w14:paraId="6F7A7355" w14:textId="0EE77B2F" w:rsidR="0051140E" w:rsidRPr="0051140E" w:rsidRDefault="008F1C01" w:rsidP="008F1C01">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In response to a minor concern raised with a member of staff, if a complainant remains dissatisfied, then the complainant should raise the matter with a person with immediate line management for the area of work, for example: a Head of Institute.  If a complainant is unsure of the identity of the person with immediate line management for the area of work concerned, advice can be obtained from the appropriate Institute</w:t>
      </w:r>
      <w:r w:rsidR="000A27C9">
        <w:rPr>
          <w:rFonts w:ascii="Tahoma" w:hAnsi="Tahoma" w:cs="Tahoma"/>
        </w:rPr>
        <w:t xml:space="preserve"> or by emailing HEREgistry@hull-college.ac.uk</w:t>
      </w:r>
      <w:r w:rsidR="0051140E" w:rsidRPr="0051140E">
        <w:rPr>
          <w:rFonts w:ascii="Tahoma" w:hAnsi="Tahoma" w:cs="Tahoma"/>
        </w:rPr>
        <w:t>.  The person approached should respond either orally or in writing, normally within 1</w:t>
      </w:r>
      <w:r w:rsidR="000A27C9">
        <w:rPr>
          <w:rFonts w:ascii="Tahoma" w:hAnsi="Tahoma" w:cs="Tahoma"/>
        </w:rPr>
        <w:t>4</w:t>
      </w:r>
      <w:r w:rsidR="0051140E" w:rsidRPr="0051140E">
        <w:rPr>
          <w:rFonts w:ascii="Tahoma" w:hAnsi="Tahoma" w:cs="Tahoma"/>
        </w:rPr>
        <w:t xml:space="preserve"> days.  </w:t>
      </w:r>
    </w:p>
    <w:p w14:paraId="47A766C9" w14:textId="72337A41" w:rsidR="0051140E" w:rsidRPr="0051140E" w:rsidRDefault="008F1C01" w:rsidP="008F1C01">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If a concern has yet to be resolved through normal means or the concern is of a serious nature, staff members should advise the student as appropriate. It is expected that the concern then becomes raised as a complaint through the complaints procedure.   If a member of staff is unsure about when it is appropriate to do this, advice can be obtained from the HE Quality Officer, or Head of HE and Registry.  </w:t>
      </w:r>
    </w:p>
    <w:p w14:paraId="7C1EFDDD" w14:textId="3BE61643" w:rsidR="0051140E" w:rsidRPr="0051140E" w:rsidRDefault="008F1C01" w:rsidP="008F1C01">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Concerns raised with managers will be logged within the Concern Register.  These will be used for reflection about our early resolution of complaints and for reports as necessary. Managers should ensure any concerns are recorded and logged with HE Registry. </w:t>
      </w:r>
    </w:p>
    <w:p w14:paraId="4BFE071D"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6B63B8E0" w14:textId="055CB1FD" w:rsidR="0051140E" w:rsidRPr="0051140E" w:rsidRDefault="0051140E" w:rsidP="008F1C01">
      <w:pPr>
        <w:pStyle w:val="Heading1"/>
        <w:ind w:left="576" w:right="0" w:hanging="576"/>
      </w:pPr>
      <w:bookmarkStart w:id="11" w:name="_Toc176522417"/>
      <w:r w:rsidRPr="0051140E">
        <w:t xml:space="preserve">3.2 </w:t>
      </w:r>
      <w:r w:rsidR="008F1C01">
        <w:tab/>
      </w:r>
      <w:r w:rsidRPr="0051140E">
        <w:t>Formal Stage</w:t>
      </w:r>
      <w:bookmarkEnd w:id="11"/>
      <w:r w:rsidRPr="0051140E">
        <w:t xml:space="preserve">  </w:t>
      </w:r>
    </w:p>
    <w:p w14:paraId="6BB8654E" w14:textId="08CC0F70" w:rsidR="0051140E" w:rsidRPr="0051140E" w:rsidRDefault="008F1C01" w:rsidP="008F1C01">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formal complaint stage can be initiated if - </w:t>
      </w:r>
    </w:p>
    <w:p w14:paraId="1C134BF6"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Following the raising of a concern, the student does not feel satisfied with the early resolution and initiates the formal stage of the process  </w:t>
      </w:r>
    </w:p>
    <w:p w14:paraId="2B55E221"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The issue has not previously been raised as a concern but the student wishes to raise a formal complaint based on the seriousness of the issue </w:t>
      </w:r>
    </w:p>
    <w:p w14:paraId="18D0C396"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The issues raised are complex and will require detailed investigation, for example where a complaint relates to the conduct of staff members or covers a number of different incidents </w:t>
      </w:r>
    </w:p>
    <w:p w14:paraId="6BFC1E21" w14:textId="77777777" w:rsidR="00401FE0" w:rsidRDefault="00401FE0" w:rsidP="00AF26DD">
      <w:pPr>
        <w:spacing w:before="0" w:line="240" w:lineRule="auto"/>
        <w:ind w:left="0" w:firstLine="0"/>
        <w:jc w:val="left"/>
        <w:rPr>
          <w:rFonts w:ascii="Tahoma" w:hAnsi="Tahoma" w:cs="Tahoma"/>
        </w:rPr>
      </w:pPr>
    </w:p>
    <w:p w14:paraId="00502C15" w14:textId="08821E5B"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A complaint must be raised by the individual complainant using a complaints </w:t>
      </w:r>
      <w:proofErr w:type="spellStart"/>
      <w:r w:rsidR="0051140E" w:rsidRPr="0051140E">
        <w:rPr>
          <w:rFonts w:ascii="Tahoma" w:hAnsi="Tahoma" w:cs="Tahoma"/>
        </w:rPr>
        <w:t>form</w:t>
      </w:r>
      <w:proofErr w:type="spellEnd"/>
      <w:r w:rsidR="0051140E" w:rsidRPr="0051140E">
        <w:rPr>
          <w:rFonts w:ascii="Tahoma" w:hAnsi="Tahoma" w:cs="Tahoma"/>
        </w:rPr>
        <w:t xml:space="preserve"> HECC01. This is available electronically at: </w:t>
      </w:r>
      <w:hyperlink r:id="rId12" w:history="1">
        <w:r w:rsidRPr="003A345D">
          <w:rPr>
            <w:rStyle w:val="Hyperlink"/>
            <w:rFonts w:ascii="Tahoma" w:hAnsi="Tahoma" w:cs="Tahoma"/>
          </w:rPr>
          <w:t>https://forms.office.com/e/Jj3Fqa7U4w</w:t>
        </w:r>
      </w:hyperlink>
      <w:r>
        <w:rPr>
          <w:rFonts w:ascii="Tahoma" w:hAnsi="Tahoma" w:cs="Tahoma"/>
        </w:rPr>
        <w:t xml:space="preserve"> </w:t>
      </w:r>
    </w:p>
    <w:p w14:paraId="1EB7C526"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0B12FA08" w14:textId="0ADF6FE8"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To prevent unnecessary delays, ALL parts of the form must be completed. The Head of HE and Registry will ensure a relevant Investigating Officer is appointed and shall then ensure that the </w:t>
      </w:r>
      <w:r w:rsidR="0051140E" w:rsidRPr="0051140E">
        <w:rPr>
          <w:rFonts w:ascii="Tahoma" w:hAnsi="Tahoma" w:cs="Tahoma"/>
        </w:rPr>
        <w:lastRenderedPageBreak/>
        <w:t xml:space="preserve">complaint is acknowledged by the HE Quality Officer in writing within 10 days of its receipt, stating the name of the investigating officer and will include the text provided by the student on their complaint form. </w:t>
      </w:r>
    </w:p>
    <w:p w14:paraId="720EC1BF" w14:textId="38D4C7E9"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The nominated Investigating Officer shall initially respond to the complainant within 10 days of receipt of the referral from the Head of HE and Registry through the HE Quality Officer. This communication may include a request to meet with the complainant. This response may or may not confirm the decision of the officer and will consider the following: </w:t>
      </w:r>
    </w:p>
    <w:p w14:paraId="3B2BA91C"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If the complaint is an academic appeal and therefore to be referred to the academic appeals procedure </w:t>
      </w:r>
    </w:p>
    <w:p w14:paraId="1503603B"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Has an early concern been raised and a resolution attempted? Should the complaint be referred back to the concerns stage? </w:t>
      </w:r>
    </w:p>
    <w:p w14:paraId="3D8F6EBB"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Is there clarity about what the complaint concerns and to whom/what it refers </w:t>
      </w:r>
    </w:p>
    <w:p w14:paraId="4297D7B9"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What is the resolution that the student is seeking and is this possible? </w:t>
      </w:r>
    </w:p>
    <w:p w14:paraId="563B9B3D"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What support the student may need to continue with the complaint procedure </w:t>
      </w:r>
    </w:p>
    <w:p w14:paraId="40E34159" w14:textId="77777777" w:rsidR="00401FE0" w:rsidRDefault="00401FE0" w:rsidP="00AF26DD">
      <w:pPr>
        <w:spacing w:before="0" w:line="240" w:lineRule="auto"/>
        <w:ind w:left="0" w:firstLine="0"/>
        <w:jc w:val="left"/>
        <w:rPr>
          <w:rFonts w:ascii="Tahoma" w:hAnsi="Tahoma" w:cs="Tahoma"/>
        </w:rPr>
      </w:pPr>
    </w:p>
    <w:p w14:paraId="47BF547E" w14:textId="53BE6FFD"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investigating officer may decide to: </w:t>
      </w:r>
    </w:p>
    <w:p w14:paraId="12193DBE"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Refer the complaint to an alternative procedure </w:t>
      </w:r>
    </w:p>
    <w:p w14:paraId="6D625EF0"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Reject or refer back the complaint due to procedural failure, evidence or lack of clarity </w:t>
      </w:r>
    </w:p>
    <w:p w14:paraId="71E110E0"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Refer to ‘concern’ stage with recommendations for remedial action such as mediation </w:t>
      </w:r>
    </w:p>
    <w:p w14:paraId="62514C98"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Proceed with a formal investigation </w:t>
      </w:r>
    </w:p>
    <w:p w14:paraId="63F460B9"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312F7C90" w14:textId="741A5D27"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Formal Investigation </w:t>
      </w:r>
    </w:p>
    <w:p w14:paraId="63BBA496" w14:textId="66A7E077"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formal investigation will consider the context of the complaint and the evidence provided by the student. The complainant may be asked to meet with the investigating officer at the start or during the investigation to clarify aspects of the complaint and to consider the student’s expectations of the possible outcome. Unrealistic expectations should be explained to the student at this meeting. Other meetings may be required to gather further evidence to consider the complaint. The initial period for investigation of the complaint would be 15 working days. In cases that are complex and/or require further investigation, this initial response may state the necessity of a longer period of time to ensure that a formal investigation is thoroughly complete before a final response can be given. This extension would usually be up to a further 20 working days. The investigating officer is expected to be open and transparent with the complainant about the timeframe of the investigation. </w:t>
      </w:r>
    </w:p>
    <w:p w14:paraId="30A5E75C" w14:textId="515B27B8"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If the complaint pertains to one of the following areas, to minimise further impact, the timeframe for the investigation is expected to be as short as possible: </w:t>
      </w:r>
    </w:p>
    <w:p w14:paraId="67A9783B"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Complaints involving threats of serious harm </w:t>
      </w:r>
    </w:p>
    <w:p w14:paraId="6B765808"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The impact of the issues in the complaint has serious consequences for the complainant’s mental health </w:t>
      </w:r>
    </w:p>
    <w:p w14:paraId="361C1AA0"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Complaints regarding disability support </w:t>
      </w:r>
    </w:p>
    <w:p w14:paraId="6F363F5E"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Serious and repeated service failure or delays </w:t>
      </w:r>
    </w:p>
    <w:p w14:paraId="0F29F1C9" w14:textId="77777777" w:rsidR="0051140E" w:rsidRPr="0051140E" w:rsidRDefault="0051140E" w:rsidP="00401FE0">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Highly sensitive issues </w:t>
      </w:r>
    </w:p>
    <w:p w14:paraId="415FC209" w14:textId="77777777" w:rsidR="00401FE0" w:rsidRDefault="00401FE0" w:rsidP="00AF26DD">
      <w:pPr>
        <w:spacing w:before="0" w:line="240" w:lineRule="auto"/>
        <w:ind w:left="0" w:firstLine="0"/>
        <w:jc w:val="left"/>
        <w:rPr>
          <w:rFonts w:ascii="Tahoma" w:hAnsi="Tahoma" w:cs="Tahoma"/>
        </w:rPr>
      </w:pPr>
    </w:p>
    <w:p w14:paraId="572D7094" w14:textId="24094EE9"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Following a formal investigation, the complainant should receive a report which outlines the purpose and scope of the investigation, the sources of information used in the process of the investigation, the conclusions drawn from the investigation and the recommendations of the officer. The complainant will receive a copy of this information. The complainant will also receive information on their right to appeal, the grounds on which an appeal can be requested, the timeframe and procedure for an appeal and how to access support. </w:t>
      </w:r>
    </w:p>
    <w:p w14:paraId="0544BF53" w14:textId="142507C1"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If the complaint is rejected through non-compliance by the complainant, then a letter will be issued by HE Registry, detailing the reasons that the case will not be investigated further and the actions the complainant needs to take to proceed.  </w:t>
      </w:r>
    </w:p>
    <w:p w14:paraId="396C99A9" w14:textId="6BA7390C"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If the complaint does not meet the timeframe for the formal appeal process, the complainant will be notified in writing. A completion of procedures letter should be sent only where the student requests this action.  </w:t>
      </w:r>
    </w:p>
    <w:p w14:paraId="164FBF50" w14:textId="09447B92" w:rsidR="0051140E" w:rsidRPr="0051140E" w:rsidRDefault="00401FE0" w:rsidP="00401FE0">
      <w:pPr>
        <w:spacing w:before="0" w:line="240" w:lineRule="auto"/>
        <w:ind w:left="576" w:right="0" w:hanging="576"/>
        <w:jc w:val="left"/>
        <w:rPr>
          <w:rFonts w:ascii="Tahoma" w:hAnsi="Tahoma" w:cs="Tahoma"/>
        </w:rPr>
      </w:pPr>
      <w:r>
        <w:rPr>
          <w:rFonts w:ascii="Tahoma" w:hAnsi="Tahoma" w:cs="Tahoma"/>
        </w:rPr>
        <w:lastRenderedPageBreak/>
        <w:br/>
      </w:r>
      <w:r w:rsidR="0051140E" w:rsidRPr="0051140E">
        <w:rPr>
          <w:rFonts w:ascii="Tahoma" w:hAnsi="Tahoma" w:cs="Tahoma"/>
        </w:rPr>
        <w:t xml:space="preserve">If a complaint is upheld, the response will determine the remedy offered, including for example, an apology and when the remedy can be expected.  </w:t>
      </w:r>
    </w:p>
    <w:p w14:paraId="0C6B2E84"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06E43840" w14:textId="3978035B" w:rsidR="0051140E" w:rsidRPr="0051140E" w:rsidRDefault="0051140E" w:rsidP="00401FE0">
      <w:pPr>
        <w:pStyle w:val="Heading1"/>
        <w:ind w:left="576" w:right="0" w:hanging="576"/>
      </w:pPr>
      <w:bookmarkStart w:id="12" w:name="_Toc176522418"/>
      <w:r w:rsidRPr="0051140E">
        <w:t xml:space="preserve">3.3 </w:t>
      </w:r>
      <w:r w:rsidR="00401FE0">
        <w:tab/>
      </w:r>
      <w:r w:rsidRPr="0051140E">
        <w:t>Formal Appeal</w:t>
      </w:r>
      <w:bookmarkEnd w:id="12"/>
      <w:r w:rsidRPr="0051140E">
        <w:t xml:space="preserve"> </w:t>
      </w:r>
    </w:p>
    <w:p w14:paraId="7C4EAEDC" w14:textId="3A079D7B"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A formal appeal must be made in writing to HE Registry. </w:t>
      </w:r>
    </w:p>
    <w:p w14:paraId="7197364A" w14:textId="616D66BB"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Hull College  shall acknowledge the formal appeal in writing within 10 days of its receipt. A referral will then be made to the Head of HE and Registry or equivalent who has not been involved in earlier processes and who will respond within 20 days of the formal appeal being received.  </w:t>
      </w:r>
    </w:p>
    <w:p w14:paraId="510AA533" w14:textId="77777777" w:rsidR="0051140E" w:rsidRPr="0051140E" w:rsidRDefault="0051140E" w:rsidP="00201F96">
      <w:pPr>
        <w:spacing w:before="0" w:line="240" w:lineRule="auto"/>
        <w:ind w:left="576" w:right="0" w:hanging="576"/>
        <w:jc w:val="left"/>
        <w:rPr>
          <w:rFonts w:ascii="Tahoma" w:hAnsi="Tahoma" w:cs="Tahoma"/>
        </w:rPr>
      </w:pPr>
      <w:r w:rsidRPr="0051140E">
        <w:rPr>
          <w:rFonts w:ascii="Tahoma" w:hAnsi="Tahoma" w:cs="Tahoma"/>
        </w:rPr>
        <w:t xml:space="preserve"> </w:t>
      </w:r>
    </w:p>
    <w:p w14:paraId="160B2833" w14:textId="6CD183F8"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appeal should be based on: </w:t>
      </w:r>
    </w:p>
    <w:p w14:paraId="4511F3EF" w14:textId="77777777" w:rsidR="0051140E" w:rsidRPr="0051140E" w:rsidRDefault="0051140E" w:rsidP="00201F96">
      <w:pPr>
        <w:spacing w:before="0" w:line="240" w:lineRule="auto"/>
        <w:ind w:left="936" w:right="0" w:hanging="360"/>
        <w:jc w:val="left"/>
        <w:rPr>
          <w:rFonts w:ascii="Tahoma" w:hAnsi="Tahoma" w:cs="Tahoma"/>
        </w:rPr>
      </w:pPr>
      <w:proofErr w:type="spellStart"/>
      <w:r w:rsidRPr="0051140E">
        <w:rPr>
          <w:rFonts w:ascii="Tahoma" w:hAnsi="Tahoma" w:cs="Tahoma"/>
        </w:rPr>
        <w:t>i</w:t>
      </w:r>
      <w:proofErr w:type="spellEnd"/>
      <w:r w:rsidRPr="0051140E">
        <w:rPr>
          <w:rFonts w:ascii="Tahoma" w:hAnsi="Tahoma" w:cs="Tahoma"/>
        </w:rPr>
        <w:t>.</w:t>
      </w:r>
      <w:r w:rsidRPr="0051140E">
        <w:rPr>
          <w:rFonts w:ascii="Tahoma" w:hAnsi="Tahoma" w:cs="Tahoma"/>
        </w:rPr>
        <w:tab/>
        <w:t xml:space="preserve">a review of the procedures followed at the formal complaints stage </w:t>
      </w:r>
    </w:p>
    <w:p w14:paraId="5CC7F5A2" w14:textId="77777777" w:rsidR="0051140E" w:rsidRPr="0051140E" w:rsidRDefault="0051140E" w:rsidP="00201F96">
      <w:pPr>
        <w:spacing w:before="0" w:line="240" w:lineRule="auto"/>
        <w:ind w:left="936" w:right="0" w:hanging="360"/>
        <w:jc w:val="left"/>
        <w:rPr>
          <w:rFonts w:ascii="Tahoma" w:hAnsi="Tahoma" w:cs="Tahoma"/>
        </w:rPr>
      </w:pPr>
      <w:r w:rsidRPr="0051140E">
        <w:rPr>
          <w:rFonts w:ascii="Tahoma" w:hAnsi="Tahoma" w:cs="Tahoma"/>
        </w:rPr>
        <w:t>ii.</w:t>
      </w:r>
      <w:r w:rsidRPr="0051140E">
        <w:rPr>
          <w:rFonts w:ascii="Tahoma" w:hAnsi="Tahoma" w:cs="Tahoma"/>
        </w:rPr>
        <w:tab/>
        <w:t xml:space="preserve">the reasons why they believe that the outcome was not reasonable </w:t>
      </w:r>
    </w:p>
    <w:p w14:paraId="7E273192" w14:textId="77777777" w:rsidR="0051140E" w:rsidRPr="0051140E" w:rsidRDefault="0051140E" w:rsidP="00201F96">
      <w:pPr>
        <w:spacing w:before="0" w:line="240" w:lineRule="auto"/>
        <w:ind w:left="936" w:right="0" w:hanging="360"/>
        <w:jc w:val="left"/>
        <w:rPr>
          <w:rFonts w:ascii="Tahoma" w:hAnsi="Tahoma" w:cs="Tahoma"/>
        </w:rPr>
      </w:pPr>
      <w:r w:rsidRPr="0051140E">
        <w:rPr>
          <w:rFonts w:ascii="Tahoma" w:hAnsi="Tahoma" w:cs="Tahoma"/>
        </w:rPr>
        <w:t>iii.</w:t>
      </w:r>
      <w:r w:rsidRPr="0051140E">
        <w:rPr>
          <w:rFonts w:ascii="Tahoma" w:hAnsi="Tahoma" w:cs="Tahoma"/>
        </w:rPr>
        <w:tab/>
        <w:t xml:space="preserve">the availability of new evidence which could not reasonably have been provided earlier in the process.  </w:t>
      </w:r>
    </w:p>
    <w:p w14:paraId="40A5B98E" w14:textId="77777777" w:rsidR="0051140E" w:rsidRPr="0051140E" w:rsidRDefault="0051140E" w:rsidP="00AF26DD">
      <w:pPr>
        <w:spacing w:before="0" w:line="240" w:lineRule="auto"/>
        <w:ind w:left="0" w:firstLine="0"/>
        <w:jc w:val="left"/>
        <w:rPr>
          <w:rFonts w:ascii="Tahoma" w:hAnsi="Tahoma" w:cs="Tahoma"/>
        </w:rPr>
      </w:pPr>
      <w:r w:rsidRPr="0051140E">
        <w:rPr>
          <w:rFonts w:ascii="Tahoma" w:hAnsi="Tahoma" w:cs="Tahoma"/>
        </w:rPr>
        <w:t xml:space="preserve"> </w:t>
      </w:r>
    </w:p>
    <w:p w14:paraId="30CC5ED1" w14:textId="1974F405"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appeal will be considered by a member of the Senior Management Team as the investigating officer/s. </w:t>
      </w:r>
    </w:p>
    <w:p w14:paraId="2B5E56C9" w14:textId="36C233C4"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The appeal will not usually involve a further investigation or reconsideration of the initial complaint afresh. A complaint must have been considered at the formal stage before an appeal can be considered.  </w:t>
      </w:r>
    </w:p>
    <w:p w14:paraId="5D343535" w14:textId="77777777" w:rsidR="0051140E" w:rsidRPr="0051140E" w:rsidRDefault="0051140E" w:rsidP="00201F96">
      <w:pPr>
        <w:spacing w:before="0" w:line="240" w:lineRule="auto"/>
        <w:ind w:left="576" w:right="0" w:hanging="576"/>
        <w:jc w:val="left"/>
        <w:rPr>
          <w:rFonts w:ascii="Tahoma" w:hAnsi="Tahoma" w:cs="Tahoma"/>
        </w:rPr>
      </w:pPr>
      <w:r w:rsidRPr="0051140E">
        <w:rPr>
          <w:rFonts w:ascii="Tahoma" w:hAnsi="Tahoma" w:cs="Tahoma"/>
        </w:rPr>
        <w:t xml:space="preserve"> </w:t>
      </w:r>
    </w:p>
    <w:p w14:paraId="36EA2A71" w14:textId="5348B8C6"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However, if in the view of the Head of HE and Registry, there are issues still being pursued that are wholly without substance or merit, or the complaint has become frivolous or vexatious, they shall obtain such additional information as they feel necessary and then either dismiss the complaint/appeal summarily and inform the complainant in writing of their reasons for so doing, or shall refer the complaint to an investigating officer as above.  </w:t>
      </w:r>
    </w:p>
    <w:p w14:paraId="506AF203" w14:textId="27E56437"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In instances where the Investigating Officer/ Head of HE and Registry/Complaint Lead is known to the complainant through personal circumstance or through association with matters relating to those outside of the organisation, or is personally linked to the complaint the appeal will be referred to another member of staff of equivalent standing who has no prior involvement. This precept is specified in the interests of fairness and impartiality. </w:t>
      </w:r>
    </w:p>
    <w:p w14:paraId="59C83025" w14:textId="77777777" w:rsidR="00201F96" w:rsidRDefault="00201F96" w:rsidP="00201F96">
      <w:pPr>
        <w:spacing w:before="0" w:line="240" w:lineRule="auto"/>
        <w:ind w:left="576" w:right="0" w:hanging="576"/>
        <w:jc w:val="left"/>
        <w:rPr>
          <w:rFonts w:ascii="Tahoma" w:hAnsi="Tahoma" w:cs="Tahoma"/>
        </w:rPr>
      </w:pPr>
    </w:p>
    <w:p w14:paraId="31D34970" w14:textId="6FEBE9E2"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The investigating officer may request to meet with the complainant to confirm the scope and the possible outcomes of the appeal to ensure that the complainant’s expectations are managed. </w:t>
      </w:r>
    </w:p>
    <w:p w14:paraId="11B51A31" w14:textId="48787943"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The appeal may consider- </w:t>
      </w:r>
    </w:p>
    <w:p w14:paraId="6BBA8EBC" w14:textId="77777777" w:rsidR="0051140E" w:rsidRPr="0051140E" w:rsidRDefault="0051140E" w:rsidP="00201F96">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The application of the complaint’s procedure during the formal stage and whether the outcome was communicated </w:t>
      </w:r>
    </w:p>
    <w:p w14:paraId="6F02A054" w14:textId="77777777" w:rsidR="0051140E" w:rsidRPr="0051140E" w:rsidRDefault="0051140E" w:rsidP="00201F96">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How reasonable was the outcome in the context of the circumstances? </w:t>
      </w:r>
    </w:p>
    <w:p w14:paraId="52CDB538" w14:textId="77777777" w:rsidR="0051140E" w:rsidRPr="0051140E" w:rsidRDefault="0051140E" w:rsidP="00201F96">
      <w:pPr>
        <w:spacing w:before="0" w:line="240" w:lineRule="auto"/>
        <w:ind w:left="936" w:right="0" w:hanging="360"/>
        <w:jc w:val="left"/>
        <w:rPr>
          <w:rFonts w:ascii="Tahoma" w:hAnsi="Tahoma" w:cs="Tahoma"/>
        </w:rPr>
      </w:pPr>
      <w:r w:rsidRPr="0051140E">
        <w:rPr>
          <w:rFonts w:ascii="Tahoma" w:hAnsi="Tahoma" w:cs="Tahoma"/>
        </w:rPr>
        <w:t>-</w:t>
      </w:r>
      <w:r w:rsidRPr="0051140E">
        <w:rPr>
          <w:rFonts w:ascii="Tahoma" w:hAnsi="Tahoma" w:cs="Tahoma"/>
        </w:rPr>
        <w:tab/>
        <w:t xml:space="preserve">The validity of new evidence and the reason for its late submission.  </w:t>
      </w:r>
    </w:p>
    <w:p w14:paraId="38AE052E" w14:textId="4A2639D1" w:rsidR="0051140E" w:rsidRPr="0051140E" w:rsidRDefault="00201F96" w:rsidP="00201F96">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If the appeal is upheld: HE Registry will write to the complainant and explain the conclusion and how the issue will be remedied. If the conclusion is that the formal stage has not been completed, the timeframe for the new investigation will be stated.  </w:t>
      </w:r>
    </w:p>
    <w:p w14:paraId="07097567" w14:textId="3784D800" w:rsidR="0051140E" w:rsidRDefault="00201F96" w:rsidP="00201F96">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If the appeal is not upheld, the complainant will be informed of their rights to complain to the OIA and the timeframes for doing this as well as how advice and support can be accessed.  The complainant must request a Completion of Procedures letter within 20 days of the being informed of the outcome of the Formal Appeal stage. </w:t>
      </w:r>
    </w:p>
    <w:p w14:paraId="603D57FE" w14:textId="77777777" w:rsidR="00AB1F65" w:rsidRPr="0051140E" w:rsidRDefault="00AB1F65" w:rsidP="00201F96">
      <w:pPr>
        <w:spacing w:before="0" w:line="240" w:lineRule="auto"/>
        <w:ind w:left="576" w:right="0" w:hanging="576"/>
        <w:jc w:val="left"/>
        <w:rPr>
          <w:rFonts w:ascii="Tahoma" w:hAnsi="Tahoma" w:cs="Tahoma"/>
        </w:rPr>
      </w:pPr>
    </w:p>
    <w:p w14:paraId="510354ED" w14:textId="77777777" w:rsidR="00AB1F65" w:rsidRDefault="00AB1F65">
      <w:pPr>
        <w:rPr>
          <w:rFonts w:ascii="Tahoma" w:eastAsia="SimSun" w:hAnsi="Tahoma" w:cs="Times New Roman"/>
          <w:b/>
          <w:kern w:val="28"/>
        </w:rPr>
      </w:pPr>
      <w:bookmarkStart w:id="13" w:name="_Toc176522419"/>
      <w:r>
        <w:br w:type="page"/>
      </w:r>
    </w:p>
    <w:p w14:paraId="7085FFBD" w14:textId="2C659B4B" w:rsidR="0051140E" w:rsidRPr="0051140E" w:rsidRDefault="0051140E" w:rsidP="00201F96">
      <w:pPr>
        <w:pStyle w:val="Heading1"/>
        <w:ind w:left="576" w:right="0" w:hanging="576"/>
      </w:pPr>
      <w:r w:rsidRPr="0051140E">
        <w:lastRenderedPageBreak/>
        <w:t xml:space="preserve">3.4 </w:t>
      </w:r>
      <w:r w:rsidR="00201F96">
        <w:tab/>
      </w:r>
      <w:r w:rsidRPr="0051140E">
        <w:t>Completion of Procedures</w:t>
      </w:r>
      <w:bookmarkEnd w:id="13"/>
      <w:r w:rsidRPr="0051140E">
        <w:t xml:space="preserve"> </w:t>
      </w:r>
    </w:p>
    <w:p w14:paraId="5FB0DA96" w14:textId="3D0AF7AA" w:rsidR="0051140E" w:rsidRPr="0051140E" w:rsidRDefault="00362941" w:rsidP="00362941">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For students on Hull College  awards and students on Higher National Programmes: </w:t>
      </w:r>
    </w:p>
    <w:p w14:paraId="1EBEA01C" w14:textId="3A107ED8" w:rsidR="0051140E" w:rsidRPr="0051140E" w:rsidRDefault="00362941" w:rsidP="00362941">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Once the formal appeal stage has been completed, the student is entitled to request a completion of procedures letter and then ask the OIA, the independent ombudsman service, to review his or her complaint about the outcome of the provider’s complaints process. The complaint should be submitted to the OIA within 12 months of the date of the Completion of Procedures letter. </w:t>
      </w:r>
    </w:p>
    <w:p w14:paraId="12111011" w14:textId="158AE498" w:rsidR="0051140E" w:rsidRPr="0051140E" w:rsidRDefault="00362941" w:rsidP="00362941">
      <w:pPr>
        <w:spacing w:before="0" w:line="240" w:lineRule="auto"/>
        <w:ind w:left="576" w:right="0" w:hanging="576"/>
        <w:jc w:val="left"/>
        <w:rPr>
          <w:rFonts w:ascii="Tahoma" w:hAnsi="Tahoma" w:cs="Tahoma"/>
        </w:rPr>
      </w:pPr>
      <w:r>
        <w:rPr>
          <w:rFonts w:ascii="Tahoma" w:hAnsi="Tahoma" w:cs="Tahoma"/>
        </w:rPr>
        <w:br/>
      </w:r>
      <w:r w:rsidR="0051140E" w:rsidRPr="0051140E">
        <w:rPr>
          <w:rFonts w:ascii="Tahoma" w:hAnsi="Tahoma" w:cs="Tahoma"/>
        </w:rPr>
        <w:t xml:space="preserve">To make a complaint to the OIA, information can be found here: </w:t>
      </w:r>
      <w:hyperlink r:id="rId13" w:history="1">
        <w:r w:rsidRPr="003A345D">
          <w:rPr>
            <w:rStyle w:val="Hyperlink"/>
            <w:rFonts w:ascii="Tahoma" w:hAnsi="Tahoma" w:cs="Tahoma"/>
          </w:rPr>
          <w:t>https://www.oiahe.org.uk/students/how-to-complain-to-us/</w:t>
        </w:r>
      </w:hyperlink>
      <w:r>
        <w:rPr>
          <w:rFonts w:ascii="Tahoma" w:hAnsi="Tahoma" w:cs="Tahoma"/>
        </w:rPr>
        <w:t xml:space="preserve"> </w:t>
      </w:r>
    </w:p>
    <w:p w14:paraId="33A21100" w14:textId="77777777" w:rsidR="0051140E" w:rsidRPr="0051140E" w:rsidRDefault="0051140E" w:rsidP="00362941">
      <w:pPr>
        <w:spacing w:before="0" w:line="240" w:lineRule="auto"/>
        <w:ind w:left="576" w:right="0" w:hanging="576"/>
        <w:jc w:val="left"/>
        <w:rPr>
          <w:rFonts w:ascii="Tahoma" w:hAnsi="Tahoma" w:cs="Tahoma"/>
        </w:rPr>
      </w:pPr>
      <w:r w:rsidRPr="0051140E">
        <w:rPr>
          <w:rFonts w:ascii="Tahoma" w:hAnsi="Tahoma" w:cs="Tahoma"/>
        </w:rPr>
        <w:t xml:space="preserve"> </w:t>
      </w:r>
    </w:p>
    <w:p w14:paraId="6B730902" w14:textId="4042E99B" w:rsidR="0051140E" w:rsidRPr="0051140E" w:rsidRDefault="00362941" w:rsidP="00362941">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For Students on University of Hull Programmes: </w:t>
      </w:r>
    </w:p>
    <w:p w14:paraId="372D9407" w14:textId="06B1EB3C" w:rsidR="0051140E" w:rsidRPr="0051140E" w:rsidRDefault="00362941" w:rsidP="00362941">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For students on partner university validated courses once Hull College  has made their final determination, they have the right request a Final Determination of Hull College  letter.  They then have the right to appeal through relevant university.   For University of Hull Students this must be completed within 15 working days of receipt of the Final Determination of Hull College  letter.  Once the University of Hull have reviewed the complaint they will issue a completion of procedures letter allowing review by the OIA. </w:t>
      </w:r>
    </w:p>
    <w:p w14:paraId="6A94A596" w14:textId="77777777" w:rsidR="0051140E" w:rsidRPr="0051140E" w:rsidRDefault="0051140E" w:rsidP="00362941">
      <w:pPr>
        <w:spacing w:before="0" w:line="240" w:lineRule="auto"/>
        <w:ind w:left="576" w:right="0" w:hanging="576"/>
        <w:jc w:val="left"/>
        <w:rPr>
          <w:rFonts w:ascii="Tahoma" w:hAnsi="Tahoma" w:cs="Tahoma"/>
        </w:rPr>
      </w:pPr>
      <w:r w:rsidRPr="0051140E">
        <w:rPr>
          <w:rFonts w:ascii="Tahoma" w:hAnsi="Tahoma" w:cs="Tahoma"/>
        </w:rPr>
        <w:t xml:space="preserve"> </w:t>
      </w:r>
    </w:p>
    <w:p w14:paraId="63A14B8C" w14:textId="0600FDF8" w:rsidR="0051140E" w:rsidRPr="0051140E" w:rsidRDefault="00362941" w:rsidP="00362941">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For Students on University of Huddersfield Programmes: </w:t>
      </w:r>
    </w:p>
    <w:p w14:paraId="4AAB4760" w14:textId="729A240D" w:rsidR="007F366B" w:rsidRDefault="00362941" w:rsidP="00362941">
      <w:pPr>
        <w:spacing w:before="0" w:line="240" w:lineRule="auto"/>
        <w:ind w:left="576" w:right="0" w:hanging="576"/>
        <w:jc w:val="left"/>
        <w:rPr>
          <w:rFonts w:ascii="Tahoma" w:hAnsi="Tahoma" w:cs="Tahoma"/>
        </w:rPr>
      </w:pPr>
      <w:r>
        <w:rPr>
          <w:rFonts w:ascii="Tahoma" w:hAnsi="Tahoma" w:cs="Tahoma"/>
        </w:rPr>
        <w:tab/>
      </w:r>
      <w:r w:rsidR="0051140E" w:rsidRPr="0051140E">
        <w:rPr>
          <w:rFonts w:ascii="Tahoma" w:hAnsi="Tahoma" w:cs="Tahoma"/>
        </w:rPr>
        <w:t xml:space="preserve">For Huddersfield University Students this must be completed within 10 working days of receipt of the Final Determination of Hull College  Letter.  The student is required to contact the university DALO. Once the complaint has been registered with the university they have 20 working days to respond. If the issue is not resolved at this stage it will be reviewed by the OIA.    </w:t>
      </w:r>
      <w:hyperlink r:id="rId14" w:history="1">
        <w:r w:rsidRPr="003A345D">
          <w:rPr>
            <w:rStyle w:val="Hyperlink"/>
            <w:rFonts w:ascii="Tahoma" w:hAnsi="Tahoma" w:cs="Tahoma"/>
          </w:rPr>
          <w:t>https://www.hud.ac.uk/policies/registry/regs-taught/section-13</w:t>
        </w:r>
      </w:hyperlink>
      <w:r>
        <w:rPr>
          <w:rFonts w:ascii="Tahoma" w:hAnsi="Tahoma" w:cs="Tahoma"/>
        </w:rPr>
        <w:t xml:space="preserve"> </w:t>
      </w:r>
    </w:p>
    <w:p w14:paraId="7A78ECA1" w14:textId="77777777" w:rsidR="00362941" w:rsidRDefault="00362941" w:rsidP="00362941">
      <w:pPr>
        <w:spacing w:before="0" w:line="240" w:lineRule="auto"/>
        <w:ind w:left="576" w:right="0" w:hanging="576"/>
        <w:jc w:val="left"/>
        <w:rPr>
          <w:rFonts w:ascii="Tahoma" w:hAnsi="Tahoma" w:cs="Tahoma"/>
        </w:rPr>
      </w:pPr>
    </w:p>
    <w:p w14:paraId="41AA36BB" w14:textId="707D52D6" w:rsidR="00AB1F65" w:rsidRPr="00AB1F65" w:rsidRDefault="00AB1F65" w:rsidP="00AB1F65">
      <w:pPr>
        <w:pStyle w:val="ListParagraph"/>
        <w:numPr>
          <w:ilvl w:val="0"/>
          <w:numId w:val="35"/>
        </w:numPr>
        <w:spacing w:before="0" w:line="240" w:lineRule="auto"/>
        <w:ind w:left="576" w:right="0" w:hanging="576"/>
        <w:jc w:val="left"/>
        <w:rPr>
          <w:rFonts w:ascii="Tahoma" w:hAnsi="Tahoma" w:cs="Tahoma"/>
          <w:b/>
          <w:bCs/>
        </w:rPr>
      </w:pPr>
      <w:r w:rsidRPr="00AB1F65">
        <w:rPr>
          <w:rFonts w:ascii="Tahoma" w:hAnsi="Tahoma" w:cs="Tahoma"/>
          <w:b/>
          <w:bCs/>
        </w:rPr>
        <w:t>Monitoring and Review</w:t>
      </w:r>
    </w:p>
    <w:p w14:paraId="3A028497" w14:textId="77777777" w:rsidR="00AB1F65" w:rsidRPr="00CD50C0" w:rsidRDefault="00AB1F65" w:rsidP="00AB1F65">
      <w:pPr>
        <w:spacing w:before="0" w:line="240" w:lineRule="auto"/>
        <w:ind w:left="576" w:right="0" w:hanging="576"/>
        <w:jc w:val="left"/>
        <w:rPr>
          <w:rFonts w:ascii="Tahoma" w:hAnsi="Tahoma" w:cs="Tahoma"/>
        </w:rPr>
      </w:pPr>
      <w:r>
        <w:rPr>
          <w:rFonts w:ascii="Tahoma" w:hAnsi="Tahoma" w:cs="Tahoma"/>
        </w:rPr>
        <w:tab/>
      </w:r>
      <w:r w:rsidRPr="00CD50C0">
        <w:rPr>
          <w:rFonts w:ascii="Tahoma" w:hAnsi="Tahoma" w:cs="Tahoma"/>
        </w:rPr>
        <w:t xml:space="preserve">This policy will be monitored by the </w:t>
      </w:r>
      <w:r>
        <w:rPr>
          <w:rFonts w:ascii="Tahoma" w:hAnsi="Tahoma" w:cs="Tahoma"/>
        </w:rPr>
        <w:t xml:space="preserve">HE Quality Manager </w:t>
      </w:r>
      <w:r w:rsidRPr="00CD50C0">
        <w:rPr>
          <w:rFonts w:ascii="Tahoma" w:hAnsi="Tahoma" w:cs="Tahoma"/>
        </w:rPr>
        <w:t>on a</w:t>
      </w:r>
      <w:r>
        <w:rPr>
          <w:rFonts w:ascii="Tahoma" w:hAnsi="Tahoma" w:cs="Tahoma"/>
        </w:rPr>
        <w:t xml:space="preserve">n annual </w:t>
      </w:r>
      <w:r w:rsidRPr="00CD50C0">
        <w:rPr>
          <w:rFonts w:ascii="Tahoma" w:hAnsi="Tahoma" w:cs="Tahoma"/>
        </w:rPr>
        <w:t>basis, unless changes in legislation require earlier review.</w:t>
      </w:r>
    </w:p>
    <w:p w14:paraId="7F2691BC" w14:textId="77777777" w:rsidR="00362941" w:rsidRDefault="00362941" w:rsidP="00362941">
      <w:pPr>
        <w:spacing w:before="0" w:line="240" w:lineRule="auto"/>
        <w:ind w:left="576" w:right="0" w:hanging="576"/>
        <w:jc w:val="left"/>
        <w:rPr>
          <w:rFonts w:ascii="Tahoma" w:hAnsi="Tahoma" w:cs="Tahoma"/>
          <w:b/>
        </w:rPr>
      </w:pPr>
    </w:p>
    <w:p w14:paraId="4F905D4E" w14:textId="70586C20" w:rsidR="00362941" w:rsidRDefault="00362941">
      <w:pPr>
        <w:rPr>
          <w:rFonts w:ascii="Tahoma" w:hAnsi="Tahoma" w:cs="Tahoma"/>
          <w:b/>
        </w:rPr>
      </w:pPr>
      <w:r>
        <w:rPr>
          <w:rFonts w:ascii="Tahoma" w:hAnsi="Tahoma" w:cs="Tahoma"/>
          <w:b/>
        </w:rPr>
        <w:br w:type="page"/>
      </w:r>
    </w:p>
    <w:p w14:paraId="1DACBD1C" w14:textId="5EFE9CB1" w:rsidR="00362941" w:rsidRPr="00362941" w:rsidRDefault="00362941" w:rsidP="00362941">
      <w:pPr>
        <w:pStyle w:val="Heading1"/>
      </w:pPr>
      <w:bookmarkStart w:id="14" w:name="_Toc176522420"/>
      <w:r w:rsidRPr="00362941">
        <w:lastRenderedPageBreak/>
        <w:t>Appendix 1 The Complaints Form</w:t>
      </w:r>
      <w:bookmarkEnd w:id="14"/>
      <w:r w:rsidRPr="00362941">
        <w:t xml:space="preserve"> </w:t>
      </w:r>
    </w:p>
    <w:p w14:paraId="06DF9FBC" w14:textId="77777777" w:rsidR="00362941" w:rsidRPr="00362941" w:rsidRDefault="00362941" w:rsidP="00362941">
      <w:pPr>
        <w:spacing w:before="0" w:line="240" w:lineRule="auto"/>
        <w:ind w:left="576" w:right="0" w:hanging="576"/>
        <w:jc w:val="left"/>
        <w:rPr>
          <w:rFonts w:ascii="Tahoma" w:hAnsi="Tahoma" w:cs="Tahoma"/>
          <w:b/>
        </w:rPr>
      </w:pPr>
      <w:r w:rsidRPr="00362941">
        <w:rPr>
          <w:rFonts w:ascii="Tahoma" w:hAnsi="Tahoma" w:cs="Tahoma"/>
          <w:b/>
        </w:rPr>
        <w:t xml:space="preserve"> </w:t>
      </w:r>
    </w:p>
    <w:p w14:paraId="4BFFAA7D" w14:textId="77777777"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 xml:space="preserve">The HECC01 complaints form can be found at the below website:  </w:t>
      </w:r>
    </w:p>
    <w:p w14:paraId="2A3C6A48" w14:textId="34D24D11" w:rsidR="00362941" w:rsidRPr="00362941" w:rsidRDefault="00362941" w:rsidP="00362941">
      <w:pPr>
        <w:spacing w:before="0" w:line="240" w:lineRule="auto"/>
        <w:ind w:left="576" w:right="0" w:hanging="576"/>
        <w:jc w:val="left"/>
        <w:rPr>
          <w:rFonts w:ascii="Tahoma" w:hAnsi="Tahoma" w:cs="Tahoma"/>
          <w:bCs/>
        </w:rPr>
      </w:pPr>
      <w:hyperlink r:id="rId15" w:history="1">
        <w:r w:rsidRPr="003A345D">
          <w:rPr>
            <w:rStyle w:val="Hyperlink"/>
            <w:rFonts w:ascii="Tahoma" w:hAnsi="Tahoma" w:cs="Tahoma"/>
            <w:bCs/>
          </w:rPr>
          <w:t>https://forms.office.com/e/Jj3Fqa7U4w</w:t>
        </w:r>
      </w:hyperlink>
      <w:r>
        <w:rPr>
          <w:rFonts w:ascii="Tahoma" w:hAnsi="Tahoma" w:cs="Tahoma"/>
          <w:bCs/>
        </w:rPr>
        <w:t xml:space="preserve"> </w:t>
      </w:r>
    </w:p>
    <w:p w14:paraId="00758DB9" w14:textId="77777777" w:rsidR="00362941" w:rsidRDefault="00362941" w:rsidP="00362941">
      <w:pPr>
        <w:spacing w:before="0" w:line="240" w:lineRule="auto"/>
        <w:ind w:left="576" w:right="0" w:hanging="576"/>
        <w:jc w:val="left"/>
        <w:rPr>
          <w:rFonts w:ascii="Tahoma" w:hAnsi="Tahoma" w:cs="Tahoma"/>
          <w:bCs/>
        </w:rPr>
      </w:pPr>
    </w:p>
    <w:p w14:paraId="6AC62312" w14:textId="5D0E162C"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Compliments - Concerns - Complaints</w:t>
      </w:r>
    </w:p>
    <w:p w14:paraId="4E3C5E5A" w14:textId="49A6351F" w:rsidR="00362941" w:rsidRPr="00362941" w:rsidRDefault="00362941" w:rsidP="00362941">
      <w:pPr>
        <w:spacing w:before="0" w:line="240" w:lineRule="auto"/>
        <w:ind w:left="0" w:right="0" w:firstLine="0"/>
        <w:jc w:val="left"/>
        <w:rPr>
          <w:rFonts w:ascii="Tahoma" w:hAnsi="Tahoma" w:cs="Tahoma"/>
          <w:bCs/>
        </w:rPr>
      </w:pPr>
      <w:r w:rsidRPr="00362941">
        <w:rPr>
          <w:rFonts w:ascii="Tahoma" w:hAnsi="Tahoma" w:cs="Tahoma"/>
          <w:bCs/>
        </w:rPr>
        <w:t xml:space="preserve">Thank you for your comments. </w:t>
      </w:r>
      <w:proofErr w:type="gramStart"/>
      <w:r w:rsidRPr="00362941">
        <w:rPr>
          <w:rFonts w:ascii="Tahoma" w:hAnsi="Tahoma" w:cs="Tahoma"/>
          <w:bCs/>
        </w:rPr>
        <w:t>So</w:t>
      </w:r>
      <w:proofErr w:type="gramEnd"/>
      <w:r w:rsidRPr="00362941">
        <w:rPr>
          <w:rFonts w:ascii="Tahoma" w:hAnsi="Tahoma" w:cs="Tahoma"/>
          <w:bCs/>
        </w:rPr>
        <w:t xml:space="preserve"> we can respond to your enquiry, Hull </w:t>
      </w:r>
      <w:proofErr w:type="gramStart"/>
      <w:r w:rsidRPr="00362941">
        <w:rPr>
          <w:rFonts w:ascii="Tahoma" w:hAnsi="Tahoma" w:cs="Tahoma"/>
          <w:bCs/>
        </w:rPr>
        <w:t>College  has</w:t>
      </w:r>
      <w:proofErr w:type="gramEnd"/>
      <w:r w:rsidRPr="00362941">
        <w:rPr>
          <w:rFonts w:ascii="Tahoma" w:hAnsi="Tahoma" w:cs="Tahoma"/>
          <w:bCs/>
        </w:rPr>
        <w:t xml:space="preserve"> a legitimate interest to process the information you have shared with us today. </w:t>
      </w:r>
    </w:p>
    <w:p w14:paraId="7CFC836D" w14:textId="77777777" w:rsidR="00362941" w:rsidRPr="00362941" w:rsidRDefault="00362941" w:rsidP="00362941">
      <w:pPr>
        <w:spacing w:before="0" w:line="240" w:lineRule="auto"/>
        <w:ind w:left="0" w:right="0" w:firstLine="0"/>
        <w:jc w:val="left"/>
        <w:rPr>
          <w:rFonts w:ascii="Tahoma" w:hAnsi="Tahoma" w:cs="Tahoma"/>
          <w:bCs/>
        </w:rPr>
      </w:pPr>
    </w:p>
    <w:p w14:paraId="7E4AD98A" w14:textId="77777777" w:rsidR="00362941" w:rsidRPr="00362941" w:rsidRDefault="00362941" w:rsidP="00362941">
      <w:pPr>
        <w:spacing w:before="0" w:line="240" w:lineRule="auto"/>
        <w:ind w:left="0" w:right="0" w:firstLine="0"/>
        <w:jc w:val="left"/>
        <w:rPr>
          <w:rFonts w:ascii="Tahoma" w:hAnsi="Tahoma" w:cs="Tahoma"/>
          <w:bCs/>
        </w:rPr>
      </w:pPr>
      <w:r w:rsidRPr="00362941">
        <w:rPr>
          <w:rFonts w:ascii="Tahoma" w:hAnsi="Tahoma" w:cs="Tahoma"/>
          <w:bCs/>
        </w:rPr>
        <w:t xml:space="preserve">Your data is only used to administer your enquiry and your data will be passed on to the appropriate department for this purpose.  After this time, we will hold your complaint details for three years. If you wish to contact us before the deletion period, please contact us at HEregistry@hull-college.ac.uk to request the deletion of your correspondence. </w:t>
      </w:r>
    </w:p>
    <w:p w14:paraId="18888789" w14:textId="77777777" w:rsidR="00362941" w:rsidRPr="00362941" w:rsidRDefault="00362941" w:rsidP="00362941">
      <w:pPr>
        <w:spacing w:before="0" w:line="240" w:lineRule="auto"/>
        <w:ind w:left="576" w:right="0" w:hanging="576"/>
        <w:jc w:val="left"/>
        <w:rPr>
          <w:rFonts w:ascii="Tahoma" w:hAnsi="Tahoma" w:cs="Tahoma"/>
          <w:bCs/>
        </w:rPr>
      </w:pPr>
    </w:p>
    <w:p w14:paraId="48C444BF" w14:textId="77777777"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 xml:space="preserve">For Higher Education complaints please refer to the HE Complaints and concerns policy: </w:t>
      </w:r>
    </w:p>
    <w:p w14:paraId="664CF186" w14:textId="77777777" w:rsidR="00362941" w:rsidRPr="00362941" w:rsidRDefault="00362941" w:rsidP="00362941">
      <w:pPr>
        <w:spacing w:before="0" w:line="240" w:lineRule="auto"/>
        <w:ind w:left="576" w:right="0" w:hanging="576"/>
        <w:jc w:val="left"/>
        <w:rPr>
          <w:rFonts w:ascii="Tahoma" w:hAnsi="Tahoma" w:cs="Tahoma"/>
          <w:bCs/>
        </w:rPr>
      </w:pPr>
    </w:p>
    <w:p w14:paraId="30DA8EC7" w14:textId="77777777"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 xml:space="preserve">Name </w:t>
      </w:r>
    </w:p>
    <w:p w14:paraId="477CF146" w14:textId="77777777" w:rsidR="00362941" w:rsidRDefault="00362941" w:rsidP="00362941">
      <w:pPr>
        <w:spacing w:before="0" w:line="240" w:lineRule="auto"/>
        <w:ind w:left="576" w:right="0" w:hanging="576"/>
        <w:jc w:val="left"/>
        <w:rPr>
          <w:rFonts w:ascii="Tahoma" w:hAnsi="Tahoma" w:cs="Tahoma"/>
          <w:bCs/>
        </w:rPr>
      </w:pPr>
    </w:p>
    <w:p w14:paraId="4BA42DC0" w14:textId="74965D0F"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Student number</w:t>
      </w:r>
    </w:p>
    <w:p w14:paraId="182E74FB" w14:textId="77777777" w:rsidR="00362941" w:rsidRDefault="00362941" w:rsidP="00362941">
      <w:pPr>
        <w:spacing w:before="0" w:line="240" w:lineRule="auto"/>
        <w:ind w:left="576" w:right="0" w:hanging="576"/>
        <w:jc w:val="left"/>
        <w:rPr>
          <w:rFonts w:ascii="Tahoma" w:hAnsi="Tahoma" w:cs="Tahoma"/>
          <w:bCs/>
        </w:rPr>
      </w:pPr>
    </w:p>
    <w:p w14:paraId="747C0732" w14:textId="1F40E8C4"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Contact Information*</w:t>
      </w:r>
    </w:p>
    <w:p w14:paraId="552D114F" w14:textId="77777777"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Please provide a contact Email Address, Telephone Number and Postal Address (where applicable)</w:t>
      </w:r>
    </w:p>
    <w:p w14:paraId="4B89651D" w14:textId="77777777" w:rsidR="00362941" w:rsidRDefault="00362941" w:rsidP="00362941">
      <w:pPr>
        <w:spacing w:before="0" w:line="240" w:lineRule="auto"/>
        <w:ind w:left="576" w:right="0" w:hanging="576"/>
        <w:jc w:val="left"/>
        <w:rPr>
          <w:rFonts w:ascii="Tahoma" w:hAnsi="Tahoma" w:cs="Tahoma"/>
          <w:bCs/>
        </w:rPr>
      </w:pPr>
    </w:p>
    <w:p w14:paraId="17EFA346" w14:textId="77777777" w:rsidR="00362941" w:rsidRDefault="00362941" w:rsidP="00362941">
      <w:pPr>
        <w:spacing w:before="0" w:line="240" w:lineRule="auto"/>
        <w:ind w:left="576" w:right="0" w:hanging="576"/>
        <w:jc w:val="left"/>
        <w:rPr>
          <w:rFonts w:ascii="Tahoma" w:hAnsi="Tahoma" w:cs="Tahoma"/>
          <w:bCs/>
        </w:rPr>
      </w:pPr>
    </w:p>
    <w:p w14:paraId="3CFDDF30" w14:textId="70F8E82B"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Course Title (if applicable)</w:t>
      </w:r>
    </w:p>
    <w:p w14:paraId="37E67932" w14:textId="77777777" w:rsidR="00362941" w:rsidRDefault="00362941" w:rsidP="00362941">
      <w:pPr>
        <w:spacing w:before="0" w:line="240" w:lineRule="auto"/>
        <w:ind w:left="576" w:right="0" w:hanging="576"/>
        <w:jc w:val="left"/>
        <w:rPr>
          <w:rFonts w:ascii="Tahoma" w:hAnsi="Tahoma" w:cs="Tahoma"/>
          <w:bCs/>
        </w:rPr>
      </w:pPr>
    </w:p>
    <w:p w14:paraId="726805F5" w14:textId="5F576C66"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Name of Tutor/Programme Leader (if applicable)</w:t>
      </w:r>
    </w:p>
    <w:p w14:paraId="462A4F4C" w14:textId="77777777" w:rsidR="00362941" w:rsidRDefault="00362941" w:rsidP="00362941">
      <w:pPr>
        <w:spacing w:before="0" w:line="240" w:lineRule="auto"/>
        <w:ind w:left="576" w:right="0" w:hanging="576"/>
        <w:jc w:val="left"/>
        <w:rPr>
          <w:rFonts w:ascii="Tahoma" w:hAnsi="Tahoma" w:cs="Tahoma"/>
          <w:bCs/>
        </w:rPr>
      </w:pPr>
    </w:p>
    <w:p w14:paraId="1BB979D3" w14:textId="1FC43B79"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Please indicate which category your communication relates to*</w:t>
      </w:r>
    </w:p>
    <w:p w14:paraId="358343D5" w14:textId="77777777" w:rsidR="00362941" w:rsidRPr="00362941" w:rsidRDefault="00362941" w:rsidP="00362941">
      <w:pPr>
        <w:spacing w:before="0" w:line="240" w:lineRule="auto"/>
        <w:ind w:left="0" w:right="0" w:firstLine="0"/>
        <w:jc w:val="left"/>
        <w:rPr>
          <w:rFonts w:ascii="Tahoma" w:hAnsi="Tahoma" w:cs="Tahoma"/>
          <w:bCs/>
        </w:rPr>
      </w:pPr>
      <w:r w:rsidRPr="00362941">
        <w:rPr>
          <w:rFonts w:ascii="Tahoma" w:hAnsi="Tahoma" w:cs="Tahoma"/>
          <w:bCs/>
        </w:rPr>
        <w:t>If a general comment or compliment is selected you may not receive a reply. For Higher Education complaints please refer to the HE Complaints and Concerns policy.</w:t>
      </w:r>
    </w:p>
    <w:p w14:paraId="37C458D1" w14:textId="77777777" w:rsidR="00362941" w:rsidRDefault="00362941" w:rsidP="00362941">
      <w:pPr>
        <w:spacing w:before="0" w:line="240" w:lineRule="auto"/>
        <w:ind w:left="576" w:right="0" w:hanging="576"/>
        <w:jc w:val="left"/>
        <w:rPr>
          <w:rFonts w:ascii="Tahoma" w:hAnsi="Tahoma" w:cs="Tahoma"/>
          <w:bCs/>
        </w:rPr>
      </w:pPr>
    </w:p>
    <w:p w14:paraId="07CE145B" w14:textId="2954DD8E"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Drop down – general comment/concern/complaint/compliment/incident</w:t>
      </w:r>
    </w:p>
    <w:p w14:paraId="6F4E6126" w14:textId="77777777" w:rsidR="00362941" w:rsidRDefault="00362941" w:rsidP="00362941">
      <w:pPr>
        <w:spacing w:before="0" w:line="240" w:lineRule="auto"/>
        <w:ind w:left="576" w:right="0" w:hanging="576"/>
        <w:jc w:val="left"/>
        <w:rPr>
          <w:rFonts w:ascii="Tahoma" w:hAnsi="Tahoma" w:cs="Tahoma"/>
          <w:bCs/>
        </w:rPr>
      </w:pPr>
    </w:p>
    <w:p w14:paraId="07EF8F99" w14:textId="029027AA" w:rsidR="00362941" w:rsidRPr="00362941" w:rsidRDefault="00362941" w:rsidP="00362941">
      <w:pPr>
        <w:spacing w:before="0" w:line="240" w:lineRule="auto"/>
        <w:ind w:left="576" w:right="0" w:hanging="576"/>
        <w:jc w:val="left"/>
        <w:rPr>
          <w:rFonts w:ascii="Tahoma" w:hAnsi="Tahoma" w:cs="Tahoma"/>
          <w:bCs/>
        </w:rPr>
      </w:pPr>
      <w:r w:rsidRPr="00362941">
        <w:rPr>
          <w:rFonts w:ascii="Tahoma" w:hAnsi="Tahoma" w:cs="Tahoma"/>
          <w:bCs/>
        </w:rPr>
        <w:t>Please provide details of your comments, concern or complaint below*(free text box)</w:t>
      </w:r>
    </w:p>
    <w:p w14:paraId="0B38EBF5" w14:textId="77777777" w:rsidR="00362941" w:rsidRDefault="00362941" w:rsidP="00362941">
      <w:pPr>
        <w:spacing w:before="0" w:line="240" w:lineRule="auto"/>
        <w:ind w:left="576" w:right="0" w:hanging="576"/>
        <w:jc w:val="left"/>
        <w:rPr>
          <w:rFonts w:ascii="Tahoma" w:hAnsi="Tahoma" w:cs="Tahoma"/>
          <w:b/>
        </w:rPr>
      </w:pPr>
    </w:p>
    <w:p w14:paraId="2C94072A" w14:textId="77777777" w:rsidR="00362941" w:rsidRDefault="00362941" w:rsidP="00362941">
      <w:pPr>
        <w:spacing w:before="0" w:line="240" w:lineRule="auto"/>
        <w:ind w:left="576" w:right="0" w:hanging="576"/>
        <w:jc w:val="left"/>
        <w:rPr>
          <w:rFonts w:ascii="Tahoma" w:hAnsi="Tahoma" w:cs="Tahoma"/>
          <w:b/>
        </w:rPr>
        <w:sectPr w:rsidR="00362941" w:rsidSect="00AB1F65">
          <w:footerReference w:type="default" r:id="rId16"/>
          <w:headerReference w:type="first" r:id="rId17"/>
          <w:footerReference w:type="first" r:id="rId18"/>
          <w:type w:val="continuous"/>
          <w:pgSz w:w="11900" w:h="16840" w:code="9"/>
          <w:pgMar w:top="562" w:right="864" w:bottom="562" w:left="864" w:header="432" w:footer="288" w:gutter="0"/>
          <w:cols w:space="708"/>
          <w:titlePg/>
          <w:docGrid w:linePitch="360"/>
        </w:sectPr>
      </w:pPr>
    </w:p>
    <w:p w14:paraId="75CF0499" w14:textId="3BF227BB" w:rsidR="00655AC4" w:rsidRDefault="00655AC4" w:rsidP="00166275">
      <w:pPr>
        <w:pStyle w:val="Heading1"/>
      </w:pPr>
      <w:bookmarkStart w:id="16" w:name="_Toc176522421"/>
      <w:r>
        <w:lastRenderedPageBreak/>
        <w:t>APPENDIX 2 Raising A Concern</w:t>
      </w:r>
      <w:bookmarkEnd w:id="16"/>
    </w:p>
    <w:p w14:paraId="53EAF63E" w14:textId="77777777" w:rsidR="00647CFB" w:rsidRDefault="00647CFB" w:rsidP="00166275">
      <w:pPr>
        <w:pStyle w:val="Heading1"/>
        <w:rPr>
          <w:rFonts w:ascii="Calibri" w:eastAsia="Calibri" w:hAnsi="Calibri" w:cs="Calibri"/>
        </w:rPr>
      </w:pPr>
    </w:p>
    <w:p w14:paraId="7C0B7EA8" w14:textId="5A988A48" w:rsidR="00166275" w:rsidRDefault="00655AC4" w:rsidP="007C217C">
      <w:pPr>
        <w:pStyle w:val="BodyText"/>
      </w:pPr>
      <w:r w:rsidRPr="00655AC4">
        <w:rPr>
          <w:noProof/>
        </w:rPr>
        <w:drawing>
          <wp:inline distT="0" distB="0" distL="0" distR="0" wp14:anchorId="42C652F5" wp14:editId="6904AAC8">
            <wp:extent cx="9226601" cy="5459826"/>
            <wp:effectExtent l="0" t="0" r="0" b="7620"/>
            <wp:docPr id="1" name="Picture 1" descr="a picture showing the flowchar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showing the flowchart process"/>
                    <pic:cNvPicPr/>
                  </pic:nvPicPr>
                  <pic:blipFill>
                    <a:blip r:embed="rId19"/>
                    <a:stretch>
                      <a:fillRect/>
                    </a:stretch>
                  </pic:blipFill>
                  <pic:spPr>
                    <a:xfrm>
                      <a:off x="0" y="0"/>
                      <a:ext cx="9232027" cy="5463037"/>
                    </a:xfrm>
                    <a:prstGeom prst="rect">
                      <a:avLst/>
                    </a:prstGeom>
                  </pic:spPr>
                </pic:pic>
              </a:graphicData>
            </a:graphic>
          </wp:inline>
        </w:drawing>
      </w:r>
      <w:r w:rsidR="00166275">
        <w:rPr>
          <w:rFonts w:ascii="Calibri" w:eastAsia="Calibri" w:hAnsi="Calibri" w:cs="Calibri"/>
        </w:rPr>
        <w:t xml:space="preserve"> </w:t>
      </w:r>
    </w:p>
    <w:p w14:paraId="54FB6FF9" w14:textId="695F1D76" w:rsidR="00362941" w:rsidRDefault="00362941" w:rsidP="00362941">
      <w:pPr>
        <w:spacing w:before="0" w:line="240" w:lineRule="auto"/>
        <w:ind w:left="576" w:right="0" w:hanging="576"/>
        <w:jc w:val="left"/>
        <w:rPr>
          <w:rFonts w:ascii="Tahoma" w:hAnsi="Tahoma" w:cs="Tahoma"/>
          <w:b/>
        </w:rPr>
      </w:pPr>
    </w:p>
    <w:p w14:paraId="062B87AB" w14:textId="1F5042F7" w:rsidR="005A19F6" w:rsidRDefault="005A19F6" w:rsidP="00362941">
      <w:pPr>
        <w:spacing w:before="0" w:line="240" w:lineRule="auto"/>
        <w:ind w:left="576" w:right="0" w:hanging="576"/>
        <w:jc w:val="left"/>
        <w:rPr>
          <w:rFonts w:ascii="Tahoma" w:hAnsi="Tahoma" w:cs="Tahoma"/>
          <w:b/>
        </w:rPr>
        <w:sectPr w:rsidR="005A19F6" w:rsidSect="00166275">
          <w:headerReference w:type="first" r:id="rId20"/>
          <w:pgSz w:w="16840" w:h="11900" w:orient="landscape" w:code="9"/>
          <w:pgMar w:top="1134" w:right="567" w:bottom="1127" w:left="567" w:header="709" w:footer="432" w:gutter="0"/>
          <w:cols w:space="708"/>
          <w:titlePg/>
          <w:docGrid w:linePitch="360"/>
        </w:sectPr>
      </w:pPr>
    </w:p>
    <w:p w14:paraId="32D235EF" w14:textId="193057D6" w:rsidR="005A19F6" w:rsidRPr="005A19F6" w:rsidRDefault="005A19F6" w:rsidP="005A19F6">
      <w:pPr>
        <w:pStyle w:val="Heading1"/>
      </w:pPr>
      <w:bookmarkStart w:id="17" w:name="_Toc176522422"/>
      <w:r w:rsidRPr="005A19F6">
        <w:lastRenderedPageBreak/>
        <w:t>Appendix 3 Complaint Process</w:t>
      </w:r>
      <w:bookmarkEnd w:id="17"/>
      <w:r w:rsidRPr="005A19F6">
        <w:t xml:space="preserve"> </w:t>
      </w:r>
    </w:p>
    <w:p w14:paraId="4B6AA0C5" w14:textId="77777777" w:rsidR="005A19F6" w:rsidRDefault="005A19F6" w:rsidP="005A19F6">
      <w:pPr>
        <w:pStyle w:val="Heading1"/>
        <w:ind w:left="-4"/>
      </w:pPr>
    </w:p>
    <w:p w14:paraId="456BEF56" w14:textId="77777777" w:rsidR="005A19F6" w:rsidRDefault="005A19F6" w:rsidP="005A19F6">
      <w:pPr>
        <w:spacing w:after="55" w:line="259" w:lineRule="auto"/>
        <w:ind w:left="-188" w:right="-155" w:firstLine="0"/>
        <w:jc w:val="left"/>
      </w:pPr>
      <w:r>
        <w:rPr>
          <w:rFonts w:ascii="Calibri" w:eastAsia="Calibri" w:hAnsi="Calibri" w:cs="Calibri"/>
          <w:noProof/>
        </w:rPr>
        <mc:AlternateContent>
          <mc:Choice Requires="wpg">
            <w:drawing>
              <wp:inline distT="0" distB="0" distL="0" distR="0" wp14:anchorId="02EF421A" wp14:editId="4DB17D1F">
                <wp:extent cx="5982335" cy="6548706"/>
                <wp:effectExtent l="0" t="0" r="18415" b="5080"/>
                <wp:docPr id="16777" name="Group 16777" descr="Flowchart detailing the complaints process"/>
                <wp:cNvGraphicFramePr/>
                <a:graphic xmlns:a="http://schemas.openxmlformats.org/drawingml/2006/main">
                  <a:graphicData uri="http://schemas.microsoft.com/office/word/2010/wordprocessingGroup">
                    <wpg:wgp>
                      <wpg:cNvGrpSpPr/>
                      <wpg:grpSpPr>
                        <a:xfrm>
                          <a:off x="0" y="0"/>
                          <a:ext cx="5982335" cy="6548706"/>
                          <a:chOff x="0" y="0"/>
                          <a:chExt cx="5982335" cy="6548706"/>
                        </a:xfrm>
                      </wpg:grpSpPr>
                      <wps:wsp>
                        <wps:cNvPr id="2031" name="Rectangle 2031"/>
                        <wps:cNvSpPr/>
                        <wps:spPr>
                          <a:xfrm>
                            <a:off x="119063" y="0"/>
                            <a:ext cx="41991" cy="189248"/>
                          </a:xfrm>
                          <a:prstGeom prst="rect">
                            <a:avLst/>
                          </a:prstGeom>
                          <a:ln>
                            <a:noFill/>
                          </a:ln>
                        </wps:spPr>
                        <wps:txbx>
                          <w:txbxContent>
                            <w:p w14:paraId="45A47FAC"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32" name="Rectangle 2032"/>
                        <wps:cNvSpPr/>
                        <wps:spPr>
                          <a:xfrm>
                            <a:off x="119063" y="511428"/>
                            <a:ext cx="53443" cy="240862"/>
                          </a:xfrm>
                          <a:prstGeom prst="rect">
                            <a:avLst/>
                          </a:prstGeom>
                          <a:ln>
                            <a:noFill/>
                          </a:ln>
                        </wps:spPr>
                        <wps:txbx>
                          <w:txbxContent>
                            <w:p w14:paraId="1783B988" w14:textId="77777777" w:rsidR="005A19F6" w:rsidRDefault="005A19F6" w:rsidP="005A19F6">
                              <w:pPr>
                                <w:spacing w:after="160" w:line="259" w:lineRule="auto"/>
                                <w:ind w:left="0" w:right="0" w:firstLine="0"/>
                                <w:jc w:val="left"/>
                              </w:pPr>
                              <w:r>
                                <w:rPr>
                                  <w:rFonts w:ascii="Calibri" w:eastAsia="Calibri" w:hAnsi="Calibri" w:cs="Calibri"/>
                                  <w:b/>
                                  <w:color w:val="365F91"/>
                                  <w:sz w:val="28"/>
                                </w:rPr>
                                <w:t xml:space="preserve"> </w:t>
                              </w:r>
                            </w:p>
                          </w:txbxContent>
                        </wps:txbx>
                        <wps:bodyPr horzOverflow="overflow" vert="horz" lIns="0" tIns="0" rIns="0" bIns="0" rtlCol="0">
                          <a:noAutofit/>
                        </wps:bodyPr>
                      </wps:wsp>
                      <wps:wsp>
                        <wps:cNvPr id="2033" name="Rectangle 2033"/>
                        <wps:cNvSpPr/>
                        <wps:spPr>
                          <a:xfrm>
                            <a:off x="119063" y="749554"/>
                            <a:ext cx="41991" cy="189248"/>
                          </a:xfrm>
                          <a:prstGeom prst="rect">
                            <a:avLst/>
                          </a:prstGeom>
                          <a:ln>
                            <a:noFill/>
                          </a:ln>
                        </wps:spPr>
                        <wps:txbx>
                          <w:txbxContent>
                            <w:p w14:paraId="1C20B54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34" name="Rectangle 2034"/>
                        <wps:cNvSpPr/>
                        <wps:spPr>
                          <a:xfrm>
                            <a:off x="119063" y="1073404"/>
                            <a:ext cx="41991" cy="189248"/>
                          </a:xfrm>
                          <a:prstGeom prst="rect">
                            <a:avLst/>
                          </a:prstGeom>
                          <a:ln>
                            <a:noFill/>
                          </a:ln>
                        </wps:spPr>
                        <wps:txbx>
                          <w:txbxContent>
                            <w:p w14:paraId="4930FC34"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35" name="Rectangle 2035"/>
                        <wps:cNvSpPr/>
                        <wps:spPr>
                          <a:xfrm>
                            <a:off x="119063" y="1397254"/>
                            <a:ext cx="41991" cy="189248"/>
                          </a:xfrm>
                          <a:prstGeom prst="rect">
                            <a:avLst/>
                          </a:prstGeom>
                          <a:ln>
                            <a:noFill/>
                          </a:ln>
                        </wps:spPr>
                        <wps:txbx>
                          <w:txbxContent>
                            <w:p w14:paraId="2782479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36" name="Rectangle 2036"/>
                        <wps:cNvSpPr/>
                        <wps:spPr>
                          <a:xfrm>
                            <a:off x="119063" y="1721485"/>
                            <a:ext cx="41991" cy="189248"/>
                          </a:xfrm>
                          <a:prstGeom prst="rect">
                            <a:avLst/>
                          </a:prstGeom>
                          <a:ln>
                            <a:noFill/>
                          </a:ln>
                        </wps:spPr>
                        <wps:txbx>
                          <w:txbxContent>
                            <w:p w14:paraId="7ECF06FE"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37" name="Rectangle 2037"/>
                        <wps:cNvSpPr/>
                        <wps:spPr>
                          <a:xfrm>
                            <a:off x="119063" y="2042160"/>
                            <a:ext cx="41991" cy="189248"/>
                          </a:xfrm>
                          <a:prstGeom prst="rect">
                            <a:avLst/>
                          </a:prstGeom>
                          <a:ln>
                            <a:noFill/>
                          </a:ln>
                        </wps:spPr>
                        <wps:txbx>
                          <w:txbxContent>
                            <w:p w14:paraId="6FAD069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38" name="Rectangle 2038"/>
                        <wps:cNvSpPr/>
                        <wps:spPr>
                          <a:xfrm>
                            <a:off x="119063" y="2366010"/>
                            <a:ext cx="41991" cy="189248"/>
                          </a:xfrm>
                          <a:prstGeom prst="rect">
                            <a:avLst/>
                          </a:prstGeom>
                          <a:ln>
                            <a:noFill/>
                          </a:ln>
                        </wps:spPr>
                        <wps:txbx>
                          <w:txbxContent>
                            <w:p w14:paraId="3978D173"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39" name="Rectangle 2039"/>
                        <wps:cNvSpPr/>
                        <wps:spPr>
                          <a:xfrm>
                            <a:off x="119063" y="2690113"/>
                            <a:ext cx="41991" cy="189248"/>
                          </a:xfrm>
                          <a:prstGeom prst="rect">
                            <a:avLst/>
                          </a:prstGeom>
                          <a:ln>
                            <a:noFill/>
                          </a:ln>
                        </wps:spPr>
                        <wps:txbx>
                          <w:txbxContent>
                            <w:p w14:paraId="2D565933"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0" name="Rectangle 2040"/>
                        <wps:cNvSpPr/>
                        <wps:spPr>
                          <a:xfrm>
                            <a:off x="119063" y="3013963"/>
                            <a:ext cx="41991" cy="189249"/>
                          </a:xfrm>
                          <a:prstGeom prst="rect">
                            <a:avLst/>
                          </a:prstGeom>
                          <a:ln>
                            <a:noFill/>
                          </a:ln>
                        </wps:spPr>
                        <wps:txbx>
                          <w:txbxContent>
                            <w:p w14:paraId="3C51485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1" name="Rectangle 2041"/>
                        <wps:cNvSpPr/>
                        <wps:spPr>
                          <a:xfrm>
                            <a:off x="119063" y="3334639"/>
                            <a:ext cx="41991" cy="189248"/>
                          </a:xfrm>
                          <a:prstGeom prst="rect">
                            <a:avLst/>
                          </a:prstGeom>
                          <a:ln>
                            <a:noFill/>
                          </a:ln>
                        </wps:spPr>
                        <wps:txbx>
                          <w:txbxContent>
                            <w:p w14:paraId="75FC7692"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2" name="Rectangle 2042"/>
                        <wps:cNvSpPr/>
                        <wps:spPr>
                          <a:xfrm>
                            <a:off x="119063" y="3658743"/>
                            <a:ext cx="41991" cy="189248"/>
                          </a:xfrm>
                          <a:prstGeom prst="rect">
                            <a:avLst/>
                          </a:prstGeom>
                          <a:ln>
                            <a:noFill/>
                          </a:ln>
                        </wps:spPr>
                        <wps:txbx>
                          <w:txbxContent>
                            <w:p w14:paraId="34BDBC6D"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3" name="Rectangle 2043"/>
                        <wps:cNvSpPr/>
                        <wps:spPr>
                          <a:xfrm>
                            <a:off x="119063" y="3982593"/>
                            <a:ext cx="41991" cy="189248"/>
                          </a:xfrm>
                          <a:prstGeom prst="rect">
                            <a:avLst/>
                          </a:prstGeom>
                          <a:ln>
                            <a:noFill/>
                          </a:ln>
                        </wps:spPr>
                        <wps:txbx>
                          <w:txbxContent>
                            <w:p w14:paraId="095C9609"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4" name="Rectangle 2044"/>
                        <wps:cNvSpPr/>
                        <wps:spPr>
                          <a:xfrm>
                            <a:off x="119063" y="4306443"/>
                            <a:ext cx="41991" cy="189248"/>
                          </a:xfrm>
                          <a:prstGeom prst="rect">
                            <a:avLst/>
                          </a:prstGeom>
                          <a:ln>
                            <a:noFill/>
                          </a:ln>
                        </wps:spPr>
                        <wps:txbx>
                          <w:txbxContent>
                            <w:p w14:paraId="267270E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5" name="Rectangle 2045"/>
                        <wps:cNvSpPr/>
                        <wps:spPr>
                          <a:xfrm>
                            <a:off x="119063" y="4627118"/>
                            <a:ext cx="41991" cy="189248"/>
                          </a:xfrm>
                          <a:prstGeom prst="rect">
                            <a:avLst/>
                          </a:prstGeom>
                          <a:ln>
                            <a:noFill/>
                          </a:ln>
                        </wps:spPr>
                        <wps:txbx>
                          <w:txbxContent>
                            <w:p w14:paraId="5878DEDC"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6" name="Rectangle 2046"/>
                        <wps:cNvSpPr/>
                        <wps:spPr>
                          <a:xfrm>
                            <a:off x="119063" y="4951349"/>
                            <a:ext cx="41991" cy="189248"/>
                          </a:xfrm>
                          <a:prstGeom prst="rect">
                            <a:avLst/>
                          </a:prstGeom>
                          <a:ln>
                            <a:noFill/>
                          </a:ln>
                        </wps:spPr>
                        <wps:txbx>
                          <w:txbxContent>
                            <w:p w14:paraId="1EEBAB22"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7" name="Rectangle 2047"/>
                        <wps:cNvSpPr/>
                        <wps:spPr>
                          <a:xfrm>
                            <a:off x="119063" y="5275199"/>
                            <a:ext cx="41991" cy="189249"/>
                          </a:xfrm>
                          <a:prstGeom prst="rect">
                            <a:avLst/>
                          </a:prstGeom>
                          <a:ln>
                            <a:noFill/>
                          </a:ln>
                        </wps:spPr>
                        <wps:txbx>
                          <w:txbxContent>
                            <w:p w14:paraId="6E7AD3C5"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8" name="Rectangle 2048"/>
                        <wps:cNvSpPr/>
                        <wps:spPr>
                          <a:xfrm>
                            <a:off x="119063" y="5599049"/>
                            <a:ext cx="41991" cy="189248"/>
                          </a:xfrm>
                          <a:prstGeom prst="rect">
                            <a:avLst/>
                          </a:prstGeom>
                          <a:ln>
                            <a:noFill/>
                          </a:ln>
                        </wps:spPr>
                        <wps:txbx>
                          <w:txbxContent>
                            <w:p w14:paraId="22075986"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49" name="Rectangle 2049"/>
                        <wps:cNvSpPr/>
                        <wps:spPr>
                          <a:xfrm>
                            <a:off x="119063" y="5923153"/>
                            <a:ext cx="41991" cy="189248"/>
                          </a:xfrm>
                          <a:prstGeom prst="rect">
                            <a:avLst/>
                          </a:prstGeom>
                          <a:ln>
                            <a:noFill/>
                          </a:ln>
                        </wps:spPr>
                        <wps:txbx>
                          <w:txbxContent>
                            <w:p w14:paraId="6108437A"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50" name="Rectangle 2050"/>
                        <wps:cNvSpPr/>
                        <wps:spPr>
                          <a:xfrm>
                            <a:off x="119063" y="6243955"/>
                            <a:ext cx="41991" cy="189248"/>
                          </a:xfrm>
                          <a:prstGeom prst="rect">
                            <a:avLst/>
                          </a:prstGeom>
                          <a:ln>
                            <a:noFill/>
                          </a:ln>
                        </wps:spPr>
                        <wps:txbx>
                          <w:txbxContent>
                            <w:p w14:paraId="5A0BAF72"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384" name="Shape 19384"/>
                        <wps:cNvSpPr/>
                        <wps:spPr>
                          <a:xfrm>
                            <a:off x="22225" y="53848"/>
                            <a:ext cx="5960110" cy="600075"/>
                          </a:xfrm>
                          <a:custGeom>
                            <a:avLst/>
                            <a:gdLst/>
                            <a:ahLst/>
                            <a:cxnLst/>
                            <a:rect l="0" t="0" r="0" b="0"/>
                            <a:pathLst>
                              <a:path w="5960110" h="600075">
                                <a:moveTo>
                                  <a:pt x="0" y="0"/>
                                </a:moveTo>
                                <a:lnTo>
                                  <a:pt x="5960110" y="0"/>
                                </a:lnTo>
                                <a:lnTo>
                                  <a:pt x="5960110" y="600075"/>
                                </a:lnTo>
                                <a:lnTo>
                                  <a:pt x="0" y="60007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60" name="Shape 2060"/>
                        <wps:cNvSpPr/>
                        <wps:spPr>
                          <a:xfrm>
                            <a:off x="22225" y="53848"/>
                            <a:ext cx="5960110" cy="600075"/>
                          </a:xfrm>
                          <a:custGeom>
                            <a:avLst/>
                            <a:gdLst/>
                            <a:ahLst/>
                            <a:cxnLst/>
                            <a:rect l="0" t="0" r="0" b="0"/>
                            <a:pathLst>
                              <a:path w="5960110" h="600075">
                                <a:moveTo>
                                  <a:pt x="0" y="600075"/>
                                </a:moveTo>
                                <a:lnTo>
                                  <a:pt x="5960110" y="600075"/>
                                </a:lnTo>
                                <a:lnTo>
                                  <a:pt x="596011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061" name="Rectangle 2061"/>
                        <wps:cNvSpPr/>
                        <wps:spPr>
                          <a:xfrm>
                            <a:off x="178185" y="88308"/>
                            <a:ext cx="5781927" cy="482429"/>
                          </a:xfrm>
                          <a:prstGeom prst="rect">
                            <a:avLst/>
                          </a:prstGeom>
                          <a:ln>
                            <a:noFill/>
                          </a:ln>
                        </wps:spPr>
                        <wps:txbx>
                          <w:txbxContent>
                            <w:p w14:paraId="4C063B51" w14:textId="7D7CA5FA" w:rsidR="005A19F6" w:rsidRPr="003A6285" w:rsidRDefault="005A19F6" w:rsidP="003A6285">
                              <w:pPr>
                                <w:spacing w:after="160" w:line="259" w:lineRule="auto"/>
                                <w:ind w:left="0" w:right="0" w:firstLine="0"/>
                                <w:jc w:val="center"/>
                              </w:pPr>
                              <w:r w:rsidRPr="003A6285">
                                <w:rPr>
                                  <w:rFonts w:ascii="Calibri" w:eastAsia="Calibri" w:hAnsi="Calibri" w:cs="Calibri"/>
                                  <w:sz w:val="24"/>
                                </w:rPr>
                                <w:t>COMPLAINT STAGE: Online complaints form HECC01</w:t>
                              </w:r>
                              <w:r w:rsidR="00D64081" w:rsidRPr="003A6285">
                                <w:rPr>
                                  <w:rFonts w:ascii="Calibri" w:eastAsia="Calibri" w:hAnsi="Calibri" w:cs="Calibri"/>
                                  <w:sz w:val="24"/>
                                </w:rPr>
                                <w:t xml:space="preserve"> filled in by complaint, alternatively a version emailed to HE Registry</w:t>
                              </w:r>
                            </w:p>
                          </w:txbxContent>
                        </wps:txbx>
                        <wps:bodyPr horzOverflow="overflow" vert="horz" lIns="0" tIns="0" rIns="0" bIns="0" rtlCol="0">
                          <a:noAutofit/>
                        </wps:bodyPr>
                      </wps:wsp>
                      <wps:wsp>
                        <wps:cNvPr id="2062" name="Rectangle 2062"/>
                        <wps:cNvSpPr/>
                        <wps:spPr>
                          <a:xfrm>
                            <a:off x="3416300" y="171450"/>
                            <a:ext cx="45808" cy="206453"/>
                          </a:xfrm>
                          <a:prstGeom prst="rect">
                            <a:avLst/>
                          </a:prstGeom>
                          <a:ln>
                            <a:noFill/>
                          </a:ln>
                        </wps:spPr>
                        <wps:txbx>
                          <w:txbxContent>
                            <w:p w14:paraId="7A6564C4" w14:textId="77777777" w:rsidR="005A19F6" w:rsidRDefault="005A19F6" w:rsidP="005A19F6">
                              <w:pPr>
                                <w:spacing w:after="160" w:line="259" w:lineRule="auto"/>
                                <w:ind w:left="0" w:right="0" w:firstLine="0"/>
                                <w:jc w:val="left"/>
                              </w:pPr>
                              <w:r>
                                <w:rPr>
                                  <w:rFonts w:ascii="Calibri" w:eastAsia="Calibri" w:hAnsi="Calibri" w:cs="Calibri"/>
                                  <w:color w:val="FFFFFF"/>
                                  <w:sz w:val="24"/>
                                </w:rPr>
                                <w:t xml:space="preserve"> </w:t>
                              </w:r>
                            </w:p>
                          </w:txbxContent>
                        </wps:txbx>
                        <wps:bodyPr horzOverflow="overflow" vert="horz" lIns="0" tIns="0" rIns="0" bIns="0" rtlCol="0">
                          <a:noAutofit/>
                        </wps:bodyPr>
                      </wps:wsp>
                      <wps:wsp>
                        <wps:cNvPr id="2065" name="Rectangle 2065"/>
                        <wps:cNvSpPr/>
                        <wps:spPr>
                          <a:xfrm>
                            <a:off x="1891665" y="387603"/>
                            <a:ext cx="100941" cy="206453"/>
                          </a:xfrm>
                          <a:prstGeom prst="rect">
                            <a:avLst/>
                          </a:prstGeom>
                          <a:ln>
                            <a:noFill/>
                          </a:ln>
                        </wps:spPr>
                        <wps:txbx>
                          <w:txbxContent>
                            <w:p w14:paraId="7898A120" w14:textId="271D4369" w:rsidR="005A19F6" w:rsidRDefault="005A19F6" w:rsidP="005A19F6">
                              <w:pPr>
                                <w:spacing w:after="160" w:line="259" w:lineRule="auto"/>
                                <w:ind w:left="0" w:right="0" w:firstLine="0"/>
                                <w:jc w:val="left"/>
                              </w:pPr>
                            </w:p>
                          </w:txbxContent>
                        </wps:txbx>
                        <wps:bodyPr horzOverflow="overflow" vert="horz" lIns="0" tIns="0" rIns="0" bIns="0" rtlCol="0">
                          <a:noAutofit/>
                        </wps:bodyPr>
                      </wps:wsp>
                      <wps:wsp>
                        <wps:cNvPr id="2068" name="Rectangle 2068"/>
                        <wps:cNvSpPr/>
                        <wps:spPr>
                          <a:xfrm>
                            <a:off x="4594479" y="387603"/>
                            <a:ext cx="45808" cy="206453"/>
                          </a:xfrm>
                          <a:prstGeom prst="rect">
                            <a:avLst/>
                          </a:prstGeom>
                          <a:ln>
                            <a:noFill/>
                          </a:ln>
                        </wps:spPr>
                        <wps:txbx>
                          <w:txbxContent>
                            <w:p w14:paraId="21E54371" w14:textId="77777777" w:rsidR="005A19F6" w:rsidRDefault="005A19F6" w:rsidP="005A19F6">
                              <w:pPr>
                                <w:spacing w:after="160" w:line="259" w:lineRule="auto"/>
                                <w:ind w:left="0" w:right="0" w:firstLine="0"/>
                                <w:jc w:val="left"/>
                              </w:pPr>
                              <w:r>
                                <w:rPr>
                                  <w:rFonts w:ascii="Calibri" w:eastAsia="Calibri" w:hAnsi="Calibri" w:cs="Calibri"/>
                                  <w:color w:val="FFFF00"/>
                                  <w:sz w:val="24"/>
                                </w:rPr>
                                <w:t xml:space="preserve"> </w:t>
                              </w:r>
                            </w:p>
                          </w:txbxContent>
                        </wps:txbx>
                        <wps:bodyPr horzOverflow="overflow" vert="horz" lIns="0" tIns="0" rIns="0" bIns="0" rtlCol="0">
                          <a:noAutofit/>
                        </wps:bodyPr>
                      </wps:wsp>
                      <wps:wsp>
                        <wps:cNvPr id="2069" name="Rectangle 2069"/>
                        <wps:cNvSpPr/>
                        <wps:spPr>
                          <a:xfrm>
                            <a:off x="4626229" y="366115"/>
                            <a:ext cx="50673" cy="224380"/>
                          </a:xfrm>
                          <a:prstGeom prst="rect">
                            <a:avLst/>
                          </a:prstGeom>
                          <a:ln>
                            <a:noFill/>
                          </a:ln>
                        </wps:spPr>
                        <wps:txbx>
                          <w:txbxContent>
                            <w:p w14:paraId="3A3B0141"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9385" name="Shape 19385"/>
                        <wps:cNvSpPr/>
                        <wps:spPr>
                          <a:xfrm>
                            <a:off x="22225" y="764286"/>
                            <a:ext cx="5960110" cy="512445"/>
                          </a:xfrm>
                          <a:custGeom>
                            <a:avLst/>
                            <a:gdLst/>
                            <a:ahLst/>
                            <a:cxnLst/>
                            <a:rect l="0" t="0" r="0" b="0"/>
                            <a:pathLst>
                              <a:path w="5960110" h="512445">
                                <a:moveTo>
                                  <a:pt x="0" y="0"/>
                                </a:moveTo>
                                <a:lnTo>
                                  <a:pt x="5960110" y="0"/>
                                </a:lnTo>
                                <a:lnTo>
                                  <a:pt x="5960110" y="512445"/>
                                </a:lnTo>
                                <a:lnTo>
                                  <a:pt x="0" y="51244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71" name="Shape 2071"/>
                        <wps:cNvSpPr/>
                        <wps:spPr>
                          <a:xfrm>
                            <a:off x="22225" y="764286"/>
                            <a:ext cx="5960110" cy="512445"/>
                          </a:xfrm>
                          <a:custGeom>
                            <a:avLst/>
                            <a:gdLst/>
                            <a:ahLst/>
                            <a:cxnLst/>
                            <a:rect l="0" t="0" r="0" b="0"/>
                            <a:pathLst>
                              <a:path w="5960110" h="512445">
                                <a:moveTo>
                                  <a:pt x="0" y="512445"/>
                                </a:moveTo>
                                <a:lnTo>
                                  <a:pt x="5960110" y="512445"/>
                                </a:lnTo>
                                <a:lnTo>
                                  <a:pt x="596011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072" name="Rectangle 2072"/>
                        <wps:cNvSpPr/>
                        <wps:spPr>
                          <a:xfrm>
                            <a:off x="191611" y="786092"/>
                            <a:ext cx="5612167" cy="460817"/>
                          </a:xfrm>
                          <a:prstGeom prst="rect">
                            <a:avLst/>
                          </a:prstGeom>
                          <a:ln>
                            <a:noFill/>
                          </a:ln>
                        </wps:spPr>
                        <wps:txbx>
                          <w:txbxContent>
                            <w:p w14:paraId="53F61600" w14:textId="689F0C92" w:rsidR="005A19F6" w:rsidRPr="003A6285" w:rsidRDefault="005A19F6" w:rsidP="003A6285">
                              <w:pPr>
                                <w:spacing w:after="160" w:line="259" w:lineRule="auto"/>
                                <w:ind w:left="0" w:right="0" w:firstLine="0"/>
                                <w:jc w:val="center"/>
                              </w:pPr>
                              <w:r w:rsidRPr="003A6285">
                                <w:rPr>
                                  <w:rFonts w:ascii="Calibri" w:eastAsia="Calibri" w:hAnsi="Calibri" w:cs="Calibri"/>
                                </w:rPr>
                                <w:t xml:space="preserve">HE Quality Officer </w:t>
                              </w:r>
                              <w:r w:rsidR="00D64081" w:rsidRPr="003A6285">
                                <w:rPr>
                                  <w:rFonts w:ascii="Calibri" w:eastAsia="Calibri" w:hAnsi="Calibri" w:cs="Calibri"/>
                                </w:rPr>
                                <w:t>respon</w:t>
                              </w:r>
                              <w:r w:rsidR="003A6285" w:rsidRPr="003A6285">
                                <w:rPr>
                                  <w:rFonts w:ascii="Calibri" w:eastAsia="Calibri" w:hAnsi="Calibri" w:cs="Calibri"/>
                                </w:rPr>
                                <w:t>ds</w:t>
                              </w:r>
                              <w:r w:rsidR="003A6285">
                                <w:rPr>
                                  <w:rFonts w:ascii="Calibri" w:eastAsia="Calibri" w:hAnsi="Calibri" w:cs="Calibri"/>
                                </w:rPr>
                                <w:t xml:space="preserve"> within 10 working days, noting the name of the investigating officer.  The complainant will also be sent a copy of the original complaint test.</w:t>
                              </w:r>
                            </w:p>
                          </w:txbxContent>
                        </wps:txbx>
                        <wps:bodyPr horzOverflow="overflow" vert="horz" lIns="0" tIns="0" rIns="0" bIns="0" rtlCol="0">
                          <a:noAutofit/>
                        </wps:bodyPr>
                      </wps:wsp>
                      <wps:wsp>
                        <wps:cNvPr id="2074" name="Rectangle 2074"/>
                        <wps:cNvSpPr/>
                        <wps:spPr>
                          <a:xfrm>
                            <a:off x="2412365" y="854329"/>
                            <a:ext cx="41991" cy="189248"/>
                          </a:xfrm>
                          <a:prstGeom prst="rect">
                            <a:avLst/>
                          </a:prstGeom>
                          <a:ln>
                            <a:noFill/>
                          </a:ln>
                        </wps:spPr>
                        <wps:txbx>
                          <w:txbxContent>
                            <w:p w14:paraId="08821D17"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078" name="Rectangle 2078"/>
                        <wps:cNvSpPr/>
                        <wps:spPr>
                          <a:xfrm>
                            <a:off x="5760339" y="854329"/>
                            <a:ext cx="84219" cy="189248"/>
                          </a:xfrm>
                          <a:prstGeom prst="rect">
                            <a:avLst/>
                          </a:prstGeom>
                          <a:ln>
                            <a:noFill/>
                          </a:ln>
                        </wps:spPr>
                        <wps:txbx>
                          <w:txbxContent>
                            <w:p w14:paraId="4F749763"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080" name="Rectangle 2080"/>
                        <wps:cNvSpPr/>
                        <wps:spPr>
                          <a:xfrm>
                            <a:off x="5004435" y="1031480"/>
                            <a:ext cx="46450" cy="205682"/>
                          </a:xfrm>
                          <a:prstGeom prst="rect">
                            <a:avLst/>
                          </a:prstGeom>
                          <a:ln>
                            <a:noFill/>
                          </a:ln>
                        </wps:spPr>
                        <wps:txbx>
                          <w:txbxContent>
                            <w:p w14:paraId="46FDE1B3"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9386" name="Shape 19386"/>
                        <wps:cNvSpPr/>
                        <wps:spPr>
                          <a:xfrm>
                            <a:off x="22225" y="1439925"/>
                            <a:ext cx="5960110" cy="596265"/>
                          </a:xfrm>
                          <a:custGeom>
                            <a:avLst/>
                            <a:gdLst/>
                            <a:ahLst/>
                            <a:cxnLst/>
                            <a:rect l="0" t="0" r="0" b="0"/>
                            <a:pathLst>
                              <a:path w="5960110" h="596265">
                                <a:moveTo>
                                  <a:pt x="0" y="0"/>
                                </a:moveTo>
                                <a:lnTo>
                                  <a:pt x="5960110" y="0"/>
                                </a:lnTo>
                                <a:lnTo>
                                  <a:pt x="5960110" y="596265"/>
                                </a:lnTo>
                                <a:lnTo>
                                  <a:pt x="0" y="59626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82" name="Shape 2082"/>
                        <wps:cNvSpPr/>
                        <wps:spPr>
                          <a:xfrm>
                            <a:off x="22225" y="1439925"/>
                            <a:ext cx="5960110" cy="596265"/>
                          </a:xfrm>
                          <a:custGeom>
                            <a:avLst/>
                            <a:gdLst/>
                            <a:ahLst/>
                            <a:cxnLst/>
                            <a:rect l="0" t="0" r="0" b="0"/>
                            <a:pathLst>
                              <a:path w="5960110" h="596265">
                                <a:moveTo>
                                  <a:pt x="0" y="596265"/>
                                </a:moveTo>
                                <a:lnTo>
                                  <a:pt x="5960110" y="596265"/>
                                </a:lnTo>
                                <a:lnTo>
                                  <a:pt x="596011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083" name="Rectangle 2083"/>
                        <wps:cNvSpPr/>
                        <wps:spPr>
                          <a:xfrm>
                            <a:off x="249230" y="1488859"/>
                            <a:ext cx="5577236" cy="438050"/>
                          </a:xfrm>
                          <a:prstGeom prst="rect">
                            <a:avLst/>
                          </a:prstGeom>
                          <a:ln>
                            <a:noFill/>
                          </a:ln>
                        </wps:spPr>
                        <wps:txbx>
                          <w:txbxContent>
                            <w:p w14:paraId="656A5426" w14:textId="044B0052" w:rsidR="005A19F6" w:rsidRPr="003A6285" w:rsidRDefault="005A19F6" w:rsidP="003A6285">
                              <w:pPr>
                                <w:spacing w:after="160" w:line="259" w:lineRule="auto"/>
                                <w:ind w:left="0" w:right="0" w:firstLine="0"/>
                                <w:jc w:val="center"/>
                              </w:pPr>
                              <w:r w:rsidRPr="003A6285">
                                <w:rPr>
                                  <w:rFonts w:ascii="Calibri" w:eastAsia="Calibri" w:hAnsi="Calibri" w:cs="Calibri"/>
                                </w:rPr>
                                <w:t>Within 20</w:t>
                              </w:r>
                              <w:r w:rsidR="003A6285">
                                <w:rPr>
                                  <w:rFonts w:ascii="Calibri" w:eastAsia="Calibri" w:hAnsi="Calibri" w:cs="Calibri"/>
                                </w:rPr>
                                <w:t xml:space="preserve"> working days, the investigating officer writes to complaints explaining the result of the initial consideration or the formal investigation or note a required time extension.  </w:t>
                              </w:r>
                            </w:p>
                          </w:txbxContent>
                        </wps:txbx>
                        <wps:bodyPr horzOverflow="overflow" vert="horz" lIns="0" tIns="0" rIns="0" bIns="0" rtlCol="0">
                          <a:noAutofit/>
                        </wps:bodyPr>
                      </wps:wsp>
                      <wps:wsp>
                        <wps:cNvPr id="2090" name="Rectangle 2090"/>
                        <wps:cNvSpPr/>
                        <wps:spPr>
                          <a:xfrm>
                            <a:off x="5325110" y="1769110"/>
                            <a:ext cx="41991" cy="189248"/>
                          </a:xfrm>
                          <a:prstGeom prst="rect">
                            <a:avLst/>
                          </a:prstGeom>
                          <a:ln>
                            <a:noFill/>
                          </a:ln>
                        </wps:spPr>
                        <wps:txbx>
                          <w:txbxContent>
                            <w:p w14:paraId="519F1277"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091" name="Rectangle 2091"/>
                        <wps:cNvSpPr/>
                        <wps:spPr>
                          <a:xfrm>
                            <a:off x="5360035" y="1749412"/>
                            <a:ext cx="46450" cy="205682"/>
                          </a:xfrm>
                          <a:prstGeom prst="rect">
                            <a:avLst/>
                          </a:prstGeom>
                          <a:ln>
                            <a:noFill/>
                          </a:ln>
                        </wps:spPr>
                        <wps:txbx>
                          <w:txbxContent>
                            <w:p w14:paraId="7772584D"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9387" name="Shape 19387"/>
                        <wps:cNvSpPr/>
                        <wps:spPr>
                          <a:xfrm>
                            <a:off x="22225" y="2327656"/>
                            <a:ext cx="4046855" cy="443865"/>
                          </a:xfrm>
                          <a:custGeom>
                            <a:avLst/>
                            <a:gdLst/>
                            <a:ahLst/>
                            <a:cxnLst/>
                            <a:rect l="0" t="0" r="0" b="0"/>
                            <a:pathLst>
                              <a:path w="4046855" h="443865">
                                <a:moveTo>
                                  <a:pt x="0" y="0"/>
                                </a:moveTo>
                                <a:lnTo>
                                  <a:pt x="4046855" y="0"/>
                                </a:lnTo>
                                <a:lnTo>
                                  <a:pt x="4046855" y="443865"/>
                                </a:lnTo>
                                <a:lnTo>
                                  <a:pt x="0" y="44386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093" name="Shape 2093"/>
                        <wps:cNvSpPr/>
                        <wps:spPr>
                          <a:xfrm>
                            <a:off x="22225" y="2327656"/>
                            <a:ext cx="4046855" cy="443865"/>
                          </a:xfrm>
                          <a:custGeom>
                            <a:avLst/>
                            <a:gdLst/>
                            <a:ahLst/>
                            <a:cxnLst/>
                            <a:rect l="0" t="0" r="0" b="0"/>
                            <a:pathLst>
                              <a:path w="4046855" h="443865">
                                <a:moveTo>
                                  <a:pt x="0" y="443865"/>
                                </a:moveTo>
                                <a:lnTo>
                                  <a:pt x="4046855" y="443865"/>
                                </a:lnTo>
                                <a:lnTo>
                                  <a:pt x="404685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094" name="Rectangle 2094"/>
                        <wps:cNvSpPr/>
                        <wps:spPr>
                          <a:xfrm>
                            <a:off x="157554" y="2327456"/>
                            <a:ext cx="3813008" cy="415744"/>
                          </a:xfrm>
                          <a:prstGeom prst="rect">
                            <a:avLst/>
                          </a:prstGeom>
                          <a:ln>
                            <a:noFill/>
                          </a:ln>
                        </wps:spPr>
                        <wps:txbx>
                          <w:txbxContent>
                            <w:p w14:paraId="74949A5E" w14:textId="4DBEE94D" w:rsidR="005A19F6" w:rsidRPr="005C41F7" w:rsidRDefault="005A19F6" w:rsidP="00645281">
                              <w:pPr>
                                <w:spacing w:after="160" w:line="259" w:lineRule="auto"/>
                                <w:ind w:left="0" w:right="0" w:firstLine="0"/>
                                <w:jc w:val="center"/>
                              </w:pPr>
                              <w:r w:rsidRPr="005C41F7">
                                <w:rPr>
                                  <w:rFonts w:ascii="Calibri" w:eastAsia="Calibri" w:hAnsi="Calibri" w:cs="Calibri"/>
                                </w:rPr>
                                <w:t>Have you received a satisfactory response within 3</w:t>
                              </w:r>
                              <w:r w:rsidR="00645281">
                                <w:rPr>
                                  <w:rFonts w:ascii="Calibri" w:eastAsia="Calibri" w:hAnsi="Calibri" w:cs="Calibri"/>
                                </w:rPr>
                                <w:t>0 days or has the ’extraordinary’ timeframe communicated?</w:t>
                              </w:r>
                            </w:p>
                          </w:txbxContent>
                        </wps:txbx>
                        <wps:bodyPr horzOverflow="overflow" vert="horz" lIns="0" tIns="0" rIns="0" bIns="0" rtlCol="0">
                          <a:noAutofit/>
                        </wps:bodyPr>
                      </wps:wsp>
                      <wps:wsp>
                        <wps:cNvPr id="2096" name="Rectangle 2096"/>
                        <wps:cNvSpPr/>
                        <wps:spPr>
                          <a:xfrm>
                            <a:off x="3123946" y="2410460"/>
                            <a:ext cx="41991" cy="189248"/>
                          </a:xfrm>
                          <a:prstGeom prst="rect">
                            <a:avLst/>
                          </a:prstGeom>
                          <a:ln>
                            <a:noFill/>
                          </a:ln>
                        </wps:spPr>
                        <wps:txbx>
                          <w:txbxContent>
                            <w:p w14:paraId="43B5DE70"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099" name="Rectangle 2099"/>
                        <wps:cNvSpPr/>
                        <wps:spPr>
                          <a:xfrm>
                            <a:off x="3905250" y="2410460"/>
                            <a:ext cx="41991" cy="189248"/>
                          </a:xfrm>
                          <a:prstGeom prst="rect">
                            <a:avLst/>
                          </a:prstGeom>
                          <a:ln>
                            <a:noFill/>
                          </a:ln>
                        </wps:spPr>
                        <wps:txbx>
                          <w:txbxContent>
                            <w:p w14:paraId="779A402B"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103" name="Rectangle 2103"/>
                        <wps:cNvSpPr/>
                        <wps:spPr>
                          <a:xfrm>
                            <a:off x="3282696" y="2559290"/>
                            <a:ext cx="46450" cy="205682"/>
                          </a:xfrm>
                          <a:prstGeom prst="rect">
                            <a:avLst/>
                          </a:prstGeom>
                          <a:ln>
                            <a:noFill/>
                          </a:ln>
                        </wps:spPr>
                        <wps:txbx>
                          <w:txbxContent>
                            <w:p w14:paraId="0DF393C5"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04" name="Shape 2104"/>
                        <wps:cNvSpPr/>
                        <wps:spPr>
                          <a:xfrm>
                            <a:off x="3015615" y="2036191"/>
                            <a:ext cx="76200" cy="284480"/>
                          </a:xfrm>
                          <a:custGeom>
                            <a:avLst/>
                            <a:gdLst/>
                            <a:ahLst/>
                            <a:cxnLst/>
                            <a:rect l="0" t="0" r="0" b="0"/>
                            <a:pathLst>
                              <a:path w="76200" h="284480">
                                <a:moveTo>
                                  <a:pt x="34925" y="0"/>
                                </a:moveTo>
                                <a:lnTo>
                                  <a:pt x="41275" y="0"/>
                                </a:lnTo>
                                <a:lnTo>
                                  <a:pt x="41275" y="208280"/>
                                </a:lnTo>
                                <a:lnTo>
                                  <a:pt x="76200" y="208280"/>
                                </a:lnTo>
                                <a:lnTo>
                                  <a:pt x="38100" y="284480"/>
                                </a:lnTo>
                                <a:lnTo>
                                  <a:pt x="0" y="208280"/>
                                </a:lnTo>
                                <a:lnTo>
                                  <a:pt x="34925" y="208280"/>
                                </a:lnTo>
                                <a:lnTo>
                                  <a:pt x="349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05" name="Shape 2105"/>
                        <wps:cNvSpPr/>
                        <wps:spPr>
                          <a:xfrm>
                            <a:off x="3024505" y="2771521"/>
                            <a:ext cx="76200" cy="280670"/>
                          </a:xfrm>
                          <a:custGeom>
                            <a:avLst/>
                            <a:gdLst/>
                            <a:ahLst/>
                            <a:cxnLst/>
                            <a:rect l="0" t="0" r="0" b="0"/>
                            <a:pathLst>
                              <a:path w="76200" h="280670">
                                <a:moveTo>
                                  <a:pt x="34925" y="0"/>
                                </a:moveTo>
                                <a:lnTo>
                                  <a:pt x="41275" y="0"/>
                                </a:lnTo>
                                <a:lnTo>
                                  <a:pt x="41275" y="204470"/>
                                </a:lnTo>
                                <a:lnTo>
                                  <a:pt x="76200" y="204470"/>
                                </a:lnTo>
                                <a:lnTo>
                                  <a:pt x="38100" y="280670"/>
                                </a:lnTo>
                                <a:lnTo>
                                  <a:pt x="0" y="204470"/>
                                </a:lnTo>
                                <a:lnTo>
                                  <a:pt x="34925" y="204470"/>
                                </a:lnTo>
                                <a:lnTo>
                                  <a:pt x="349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06" name="Shape 2106"/>
                        <wps:cNvSpPr/>
                        <wps:spPr>
                          <a:xfrm>
                            <a:off x="4050030" y="2523871"/>
                            <a:ext cx="554990" cy="76200"/>
                          </a:xfrm>
                          <a:custGeom>
                            <a:avLst/>
                            <a:gdLst/>
                            <a:ahLst/>
                            <a:cxnLst/>
                            <a:rect l="0" t="0" r="0" b="0"/>
                            <a:pathLst>
                              <a:path w="554990" h="76200">
                                <a:moveTo>
                                  <a:pt x="478790" y="0"/>
                                </a:moveTo>
                                <a:lnTo>
                                  <a:pt x="554990" y="38100"/>
                                </a:lnTo>
                                <a:lnTo>
                                  <a:pt x="478790" y="76200"/>
                                </a:lnTo>
                                <a:lnTo>
                                  <a:pt x="478790" y="41275"/>
                                </a:lnTo>
                                <a:lnTo>
                                  <a:pt x="0" y="41275"/>
                                </a:lnTo>
                                <a:lnTo>
                                  <a:pt x="0" y="34925"/>
                                </a:lnTo>
                                <a:lnTo>
                                  <a:pt x="478790" y="34925"/>
                                </a:lnTo>
                                <a:lnTo>
                                  <a:pt x="47879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07" name="Rectangle 2107"/>
                        <wps:cNvSpPr/>
                        <wps:spPr>
                          <a:xfrm>
                            <a:off x="4224158" y="2281463"/>
                            <a:ext cx="264716" cy="265254"/>
                          </a:xfrm>
                          <a:prstGeom prst="rect">
                            <a:avLst/>
                          </a:prstGeom>
                          <a:ln>
                            <a:noFill/>
                          </a:ln>
                        </wps:spPr>
                        <wps:txbx>
                          <w:txbxContent>
                            <w:p w14:paraId="33C00ABD" w14:textId="77777777" w:rsidR="005A19F6" w:rsidRDefault="005A19F6" w:rsidP="005A19F6">
                              <w:pPr>
                                <w:spacing w:after="160" w:line="259" w:lineRule="auto"/>
                                <w:ind w:left="0" w:right="0" w:firstLine="0"/>
                                <w:jc w:val="left"/>
                              </w:pPr>
                              <w:r>
                                <w:rPr>
                                  <w:rFonts w:ascii="Calibri" w:eastAsia="Calibri" w:hAnsi="Calibri" w:cs="Calibri"/>
                                  <w:sz w:val="24"/>
                                </w:rPr>
                                <w:t>Yes</w:t>
                              </w:r>
                            </w:p>
                          </w:txbxContent>
                        </wps:txbx>
                        <wps:bodyPr horzOverflow="overflow" vert="horz" lIns="0" tIns="0" rIns="0" bIns="0" rtlCol="0">
                          <a:noAutofit/>
                        </wps:bodyPr>
                      </wps:wsp>
                      <wps:wsp>
                        <wps:cNvPr id="2108" name="Rectangle 2108"/>
                        <wps:cNvSpPr/>
                        <wps:spPr>
                          <a:xfrm>
                            <a:off x="4435729" y="2350871"/>
                            <a:ext cx="50673" cy="224380"/>
                          </a:xfrm>
                          <a:prstGeom prst="rect">
                            <a:avLst/>
                          </a:prstGeom>
                          <a:ln>
                            <a:noFill/>
                          </a:ln>
                        </wps:spPr>
                        <wps:txbx>
                          <w:txbxContent>
                            <w:p w14:paraId="70714817"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09" name="Shape 2109"/>
                        <wps:cNvSpPr/>
                        <wps:spPr>
                          <a:xfrm>
                            <a:off x="4605020" y="2178431"/>
                            <a:ext cx="830580" cy="780415"/>
                          </a:xfrm>
                          <a:custGeom>
                            <a:avLst/>
                            <a:gdLst/>
                            <a:ahLst/>
                            <a:cxnLst/>
                            <a:rect l="0" t="0" r="0" b="0"/>
                            <a:pathLst>
                              <a:path w="830580" h="780415">
                                <a:moveTo>
                                  <a:pt x="415290" y="0"/>
                                </a:moveTo>
                                <a:lnTo>
                                  <a:pt x="830580" y="390271"/>
                                </a:lnTo>
                                <a:lnTo>
                                  <a:pt x="415290" y="780415"/>
                                </a:lnTo>
                                <a:lnTo>
                                  <a:pt x="0" y="390271"/>
                                </a:lnTo>
                                <a:lnTo>
                                  <a:pt x="41529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10" name="Shape 2110"/>
                        <wps:cNvSpPr/>
                        <wps:spPr>
                          <a:xfrm>
                            <a:off x="4605020" y="2178431"/>
                            <a:ext cx="830580" cy="780415"/>
                          </a:xfrm>
                          <a:custGeom>
                            <a:avLst/>
                            <a:gdLst/>
                            <a:ahLst/>
                            <a:cxnLst/>
                            <a:rect l="0" t="0" r="0" b="0"/>
                            <a:pathLst>
                              <a:path w="830580" h="780415">
                                <a:moveTo>
                                  <a:pt x="0" y="390271"/>
                                </a:moveTo>
                                <a:lnTo>
                                  <a:pt x="415290" y="0"/>
                                </a:lnTo>
                                <a:lnTo>
                                  <a:pt x="830580" y="390271"/>
                                </a:lnTo>
                                <a:lnTo>
                                  <a:pt x="415290" y="780415"/>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111" name="Rectangle 2111"/>
                        <wps:cNvSpPr/>
                        <wps:spPr>
                          <a:xfrm>
                            <a:off x="4887670" y="2384371"/>
                            <a:ext cx="261641" cy="302335"/>
                          </a:xfrm>
                          <a:prstGeom prst="rect">
                            <a:avLst/>
                          </a:prstGeom>
                          <a:ln>
                            <a:noFill/>
                          </a:ln>
                        </wps:spPr>
                        <wps:txbx>
                          <w:txbxContent>
                            <w:p w14:paraId="00FC55E9" w14:textId="77777777" w:rsidR="005A19F6" w:rsidRDefault="005A19F6" w:rsidP="005A19F6">
                              <w:pPr>
                                <w:spacing w:after="160" w:line="259" w:lineRule="auto"/>
                                <w:ind w:left="0" w:right="0" w:firstLine="0"/>
                                <w:jc w:val="left"/>
                              </w:pPr>
                              <w:r w:rsidRPr="009D6749">
                                <w:rPr>
                                  <w:rFonts w:ascii="Calibri" w:eastAsia="Calibri" w:hAnsi="Calibri" w:cs="Calibri"/>
                                </w:rPr>
                                <w:t>End</w:t>
                              </w:r>
                            </w:p>
                          </w:txbxContent>
                        </wps:txbx>
                        <wps:bodyPr horzOverflow="overflow" vert="horz" lIns="0" tIns="0" rIns="0" bIns="0" rtlCol="0">
                          <a:noAutofit/>
                        </wps:bodyPr>
                      </wps:wsp>
                      <wps:wsp>
                        <wps:cNvPr id="2112" name="Rectangle 2112"/>
                        <wps:cNvSpPr/>
                        <wps:spPr>
                          <a:xfrm>
                            <a:off x="5118735" y="2465425"/>
                            <a:ext cx="50673" cy="224380"/>
                          </a:xfrm>
                          <a:prstGeom prst="rect">
                            <a:avLst/>
                          </a:prstGeom>
                          <a:ln>
                            <a:noFill/>
                          </a:ln>
                        </wps:spPr>
                        <wps:txbx>
                          <w:txbxContent>
                            <w:p w14:paraId="0A1EA984"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13" name="Rectangle 2113"/>
                        <wps:cNvSpPr/>
                        <wps:spPr>
                          <a:xfrm>
                            <a:off x="3095371" y="2829813"/>
                            <a:ext cx="237724" cy="206453"/>
                          </a:xfrm>
                          <a:prstGeom prst="rect">
                            <a:avLst/>
                          </a:prstGeom>
                          <a:ln>
                            <a:noFill/>
                          </a:ln>
                        </wps:spPr>
                        <wps:txbx>
                          <w:txbxContent>
                            <w:p w14:paraId="71FE44E9" w14:textId="77777777" w:rsidR="005A19F6" w:rsidRDefault="005A19F6" w:rsidP="00645281">
                              <w:pPr>
                                <w:spacing w:before="0" w:line="240" w:lineRule="auto"/>
                                <w:ind w:left="0" w:right="0" w:firstLine="0"/>
                                <w:jc w:val="left"/>
                              </w:pPr>
                              <w:r>
                                <w:rPr>
                                  <w:rFonts w:ascii="Calibri" w:eastAsia="Calibri" w:hAnsi="Calibri" w:cs="Calibri"/>
                                  <w:sz w:val="24"/>
                                </w:rPr>
                                <w:t>No</w:t>
                              </w:r>
                            </w:p>
                          </w:txbxContent>
                        </wps:txbx>
                        <wps:bodyPr horzOverflow="overflow" vert="horz" lIns="0" tIns="0" rIns="0" bIns="0" rtlCol="0">
                          <a:noAutofit/>
                        </wps:bodyPr>
                      </wps:wsp>
                      <wps:wsp>
                        <wps:cNvPr id="2114" name="Rectangle 2114"/>
                        <wps:cNvSpPr/>
                        <wps:spPr>
                          <a:xfrm>
                            <a:off x="3273171" y="2808325"/>
                            <a:ext cx="50673" cy="224380"/>
                          </a:xfrm>
                          <a:prstGeom prst="rect">
                            <a:avLst/>
                          </a:prstGeom>
                          <a:ln>
                            <a:noFill/>
                          </a:ln>
                        </wps:spPr>
                        <wps:txbx>
                          <w:txbxContent>
                            <w:p w14:paraId="09462954"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9388" name="Shape 19388"/>
                        <wps:cNvSpPr/>
                        <wps:spPr>
                          <a:xfrm>
                            <a:off x="0" y="3073145"/>
                            <a:ext cx="5960110" cy="1049020"/>
                          </a:xfrm>
                          <a:custGeom>
                            <a:avLst/>
                            <a:gdLst/>
                            <a:ahLst/>
                            <a:cxnLst/>
                            <a:rect l="0" t="0" r="0" b="0"/>
                            <a:pathLst>
                              <a:path w="5960110" h="1049020">
                                <a:moveTo>
                                  <a:pt x="0" y="0"/>
                                </a:moveTo>
                                <a:lnTo>
                                  <a:pt x="5960110" y="0"/>
                                </a:lnTo>
                                <a:lnTo>
                                  <a:pt x="5960110" y="1049020"/>
                                </a:lnTo>
                                <a:lnTo>
                                  <a:pt x="0" y="104902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16" name="Shape 2116"/>
                        <wps:cNvSpPr/>
                        <wps:spPr>
                          <a:xfrm>
                            <a:off x="0" y="3073145"/>
                            <a:ext cx="5960110" cy="1049020"/>
                          </a:xfrm>
                          <a:custGeom>
                            <a:avLst/>
                            <a:gdLst/>
                            <a:ahLst/>
                            <a:cxnLst/>
                            <a:rect l="0" t="0" r="0" b="0"/>
                            <a:pathLst>
                              <a:path w="5960110" h="1049020">
                                <a:moveTo>
                                  <a:pt x="0" y="1049020"/>
                                </a:moveTo>
                                <a:lnTo>
                                  <a:pt x="5960110" y="1049020"/>
                                </a:lnTo>
                                <a:lnTo>
                                  <a:pt x="596011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117" name="Rectangle 2117"/>
                        <wps:cNvSpPr/>
                        <wps:spPr>
                          <a:xfrm>
                            <a:off x="136026" y="3155993"/>
                            <a:ext cx="5637385" cy="916679"/>
                          </a:xfrm>
                          <a:prstGeom prst="rect">
                            <a:avLst/>
                          </a:prstGeom>
                          <a:ln>
                            <a:noFill/>
                          </a:ln>
                        </wps:spPr>
                        <wps:txbx>
                          <w:txbxContent>
                            <w:p w14:paraId="6184E192" w14:textId="241BF94B" w:rsidR="005A19F6" w:rsidRDefault="005A19F6" w:rsidP="001C2B36">
                              <w:pPr>
                                <w:spacing w:before="0" w:line="240" w:lineRule="auto"/>
                                <w:ind w:left="0" w:right="0" w:firstLine="0"/>
                                <w:jc w:val="left"/>
                                <w:rPr>
                                  <w:rFonts w:ascii="Calibri" w:eastAsia="Calibri" w:hAnsi="Calibri" w:cs="Calibri"/>
                                  <w:sz w:val="24"/>
                                </w:rPr>
                              </w:pPr>
                              <w:r w:rsidRPr="00283355">
                                <w:rPr>
                                  <w:rFonts w:ascii="Calibri" w:eastAsia="Calibri" w:hAnsi="Calibri" w:cs="Calibri"/>
                                  <w:sz w:val="24"/>
                                </w:rPr>
                                <w:t xml:space="preserve">APPEAL STAGE: </w:t>
                              </w:r>
                              <w:r w:rsidR="001C2B36">
                                <w:rPr>
                                  <w:rFonts w:ascii="Calibri" w:eastAsia="Calibri" w:hAnsi="Calibri" w:cs="Calibri"/>
                                  <w:sz w:val="24"/>
                                </w:rPr>
                                <w:t>Complainant must write to HE Registry, stating:</w:t>
                              </w:r>
                            </w:p>
                            <w:p w14:paraId="22133B55" w14:textId="4CDEA248" w:rsidR="001C2B36" w:rsidRDefault="001C2B36" w:rsidP="001C2B36">
                              <w:pPr>
                                <w:pStyle w:val="ListParagraph"/>
                                <w:numPr>
                                  <w:ilvl w:val="0"/>
                                  <w:numId w:val="31"/>
                                </w:numPr>
                                <w:spacing w:before="0" w:line="240" w:lineRule="auto"/>
                                <w:ind w:right="0"/>
                                <w:jc w:val="left"/>
                              </w:pPr>
                              <w:r>
                                <w:t xml:space="preserve">How the formal </w:t>
                              </w:r>
                              <w:r w:rsidR="00373BD1">
                                <w:t>complaints procedure has not been appropriately applied?</w:t>
                              </w:r>
                            </w:p>
                            <w:p w14:paraId="0BEF4AFA" w14:textId="5F838399" w:rsidR="00373BD1" w:rsidRDefault="00373BD1" w:rsidP="001C2B36">
                              <w:pPr>
                                <w:pStyle w:val="ListParagraph"/>
                                <w:numPr>
                                  <w:ilvl w:val="0"/>
                                  <w:numId w:val="31"/>
                                </w:numPr>
                                <w:spacing w:before="0" w:line="240" w:lineRule="auto"/>
                                <w:ind w:right="0"/>
                                <w:jc w:val="left"/>
                              </w:pPr>
                              <w:r>
                                <w:t>The reasons why they believe that the outcome is unsatisfactory.</w:t>
                              </w:r>
                            </w:p>
                            <w:p w14:paraId="21A049F7" w14:textId="3DBC788A" w:rsidR="00373BD1" w:rsidRDefault="00373BD1" w:rsidP="001C2B36">
                              <w:pPr>
                                <w:pStyle w:val="ListParagraph"/>
                                <w:numPr>
                                  <w:ilvl w:val="0"/>
                                  <w:numId w:val="31"/>
                                </w:numPr>
                                <w:spacing w:before="0" w:line="240" w:lineRule="auto"/>
                                <w:ind w:right="0"/>
                                <w:jc w:val="left"/>
                              </w:pPr>
                              <w:r>
                                <w:t>New evidence to be considered and the reason for its late submission.</w:t>
                              </w:r>
                            </w:p>
                            <w:p w14:paraId="136D029E" w14:textId="1C959677" w:rsidR="00373BD1" w:rsidRPr="00283355" w:rsidRDefault="00373BD1" w:rsidP="001C2B36">
                              <w:pPr>
                                <w:pStyle w:val="ListParagraph"/>
                                <w:numPr>
                                  <w:ilvl w:val="0"/>
                                  <w:numId w:val="31"/>
                                </w:numPr>
                                <w:spacing w:before="0" w:line="240" w:lineRule="auto"/>
                                <w:ind w:right="0"/>
                                <w:jc w:val="left"/>
                              </w:pPr>
                              <w:r>
                                <w:t>A request for a formal appeal.</w:t>
                              </w:r>
                            </w:p>
                          </w:txbxContent>
                        </wps:txbx>
                        <wps:bodyPr horzOverflow="overflow" vert="horz" lIns="0" tIns="0" rIns="0" bIns="0" rtlCol="0">
                          <a:noAutofit/>
                        </wps:bodyPr>
                      </wps:wsp>
                      <wps:wsp>
                        <wps:cNvPr id="2122" name="Rectangle 2122"/>
                        <wps:cNvSpPr/>
                        <wps:spPr>
                          <a:xfrm>
                            <a:off x="5223510" y="3156839"/>
                            <a:ext cx="45808" cy="206453"/>
                          </a:xfrm>
                          <a:prstGeom prst="rect">
                            <a:avLst/>
                          </a:prstGeom>
                          <a:ln>
                            <a:noFill/>
                          </a:ln>
                        </wps:spPr>
                        <wps:txbx>
                          <w:txbxContent>
                            <w:p w14:paraId="102B25E3" w14:textId="77777777" w:rsidR="005A19F6" w:rsidRDefault="005A19F6" w:rsidP="005A19F6">
                              <w:pPr>
                                <w:spacing w:after="160" w:line="259" w:lineRule="auto"/>
                                <w:ind w:left="0" w:right="0" w:firstLine="0"/>
                                <w:jc w:val="left"/>
                              </w:pPr>
                              <w:r>
                                <w:rPr>
                                  <w:rFonts w:ascii="Calibri" w:eastAsia="Calibri" w:hAnsi="Calibri" w:cs="Calibri"/>
                                  <w:color w:val="FFFFFF"/>
                                  <w:sz w:val="24"/>
                                </w:rPr>
                                <w:t xml:space="preserve"> </w:t>
                              </w:r>
                            </w:p>
                          </w:txbxContent>
                        </wps:txbx>
                        <wps:bodyPr horzOverflow="overflow" vert="horz" lIns="0" tIns="0" rIns="0" bIns="0" rtlCol="0">
                          <a:noAutofit/>
                        </wps:bodyPr>
                      </wps:wsp>
                      <wps:wsp>
                        <wps:cNvPr id="2124" name="Rectangle 2124"/>
                        <wps:cNvSpPr/>
                        <wps:spPr>
                          <a:xfrm>
                            <a:off x="5712714" y="3135351"/>
                            <a:ext cx="50673" cy="224380"/>
                          </a:xfrm>
                          <a:prstGeom prst="rect">
                            <a:avLst/>
                          </a:prstGeom>
                          <a:ln>
                            <a:noFill/>
                          </a:ln>
                        </wps:spPr>
                        <wps:txbx>
                          <w:txbxContent>
                            <w:p w14:paraId="139DFF0B"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25" name="Rectangle 2125"/>
                        <wps:cNvSpPr/>
                        <wps:spPr>
                          <a:xfrm>
                            <a:off x="325755" y="3369179"/>
                            <a:ext cx="59119" cy="158766"/>
                          </a:xfrm>
                          <a:prstGeom prst="rect">
                            <a:avLst/>
                          </a:prstGeom>
                          <a:ln>
                            <a:noFill/>
                          </a:ln>
                        </wps:spPr>
                        <wps:txbx>
                          <w:txbxContent>
                            <w:p w14:paraId="5D48E639" w14:textId="6CA27FFE" w:rsidR="005A19F6" w:rsidRDefault="005A19F6" w:rsidP="005A19F6">
                              <w:pPr>
                                <w:spacing w:after="160" w:line="259" w:lineRule="auto"/>
                                <w:ind w:left="0" w:right="0" w:firstLine="0"/>
                                <w:jc w:val="left"/>
                              </w:pPr>
                            </w:p>
                          </w:txbxContent>
                        </wps:txbx>
                        <wps:bodyPr horzOverflow="overflow" vert="horz" lIns="0" tIns="0" rIns="0" bIns="0" rtlCol="0">
                          <a:noAutofit/>
                        </wps:bodyPr>
                      </wps:wsp>
                      <wps:wsp>
                        <wps:cNvPr id="2126" name="Rectangle 2126"/>
                        <wps:cNvSpPr/>
                        <wps:spPr>
                          <a:xfrm>
                            <a:off x="370205" y="3346704"/>
                            <a:ext cx="46929" cy="188335"/>
                          </a:xfrm>
                          <a:prstGeom prst="rect">
                            <a:avLst/>
                          </a:prstGeom>
                          <a:ln>
                            <a:noFill/>
                          </a:ln>
                        </wps:spPr>
                        <wps:txbx>
                          <w:txbxContent>
                            <w:p w14:paraId="4B78B79F" w14:textId="77777777" w:rsidR="005A19F6" w:rsidRDefault="005A19F6" w:rsidP="005A19F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2128" name="Rectangle 2128"/>
                        <wps:cNvSpPr/>
                        <wps:spPr>
                          <a:xfrm>
                            <a:off x="4419854" y="3366389"/>
                            <a:ext cx="38174" cy="172044"/>
                          </a:xfrm>
                          <a:prstGeom prst="rect">
                            <a:avLst/>
                          </a:prstGeom>
                          <a:ln>
                            <a:noFill/>
                          </a:ln>
                        </wps:spPr>
                        <wps:txbx>
                          <w:txbxContent>
                            <w:p w14:paraId="75A2A71F"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129" name="Rectangle 2129"/>
                        <wps:cNvSpPr/>
                        <wps:spPr>
                          <a:xfrm>
                            <a:off x="325755" y="3521579"/>
                            <a:ext cx="59119" cy="158766"/>
                          </a:xfrm>
                          <a:prstGeom prst="rect">
                            <a:avLst/>
                          </a:prstGeom>
                          <a:ln>
                            <a:noFill/>
                          </a:ln>
                        </wps:spPr>
                        <wps:txbx>
                          <w:txbxContent>
                            <w:p w14:paraId="189007CB" w14:textId="5C6A1488" w:rsidR="005A19F6" w:rsidRDefault="005A19F6" w:rsidP="005A19F6">
                              <w:pPr>
                                <w:spacing w:after="160" w:line="259" w:lineRule="auto"/>
                                <w:ind w:left="0" w:right="0" w:firstLine="0"/>
                                <w:jc w:val="left"/>
                              </w:pPr>
                            </w:p>
                          </w:txbxContent>
                        </wps:txbx>
                        <wps:bodyPr horzOverflow="overflow" vert="horz" lIns="0" tIns="0" rIns="0" bIns="0" rtlCol="0">
                          <a:noAutofit/>
                        </wps:bodyPr>
                      </wps:wsp>
                      <wps:wsp>
                        <wps:cNvPr id="2130" name="Rectangle 2130"/>
                        <wps:cNvSpPr/>
                        <wps:spPr>
                          <a:xfrm>
                            <a:off x="370205" y="3499104"/>
                            <a:ext cx="46929" cy="188335"/>
                          </a:xfrm>
                          <a:prstGeom prst="rect">
                            <a:avLst/>
                          </a:prstGeom>
                          <a:ln>
                            <a:noFill/>
                          </a:ln>
                        </wps:spPr>
                        <wps:txbx>
                          <w:txbxContent>
                            <w:p w14:paraId="38635554" w14:textId="77777777" w:rsidR="005A19F6" w:rsidRDefault="005A19F6" w:rsidP="005A19F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2134" name="Rectangle 2134"/>
                        <wps:cNvSpPr/>
                        <wps:spPr>
                          <a:xfrm>
                            <a:off x="3009646" y="3518789"/>
                            <a:ext cx="38174" cy="172044"/>
                          </a:xfrm>
                          <a:prstGeom prst="rect">
                            <a:avLst/>
                          </a:prstGeom>
                          <a:ln>
                            <a:noFill/>
                          </a:ln>
                        </wps:spPr>
                        <wps:txbx>
                          <w:txbxContent>
                            <w:p w14:paraId="3FBB33C9"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136" name="Rectangle 2136"/>
                        <wps:cNvSpPr/>
                        <wps:spPr>
                          <a:xfrm>
                            <a:off x="3940175" y="3518789"/>
                            <a:ext cx="38174" cy="172044"/>
                          </a:xfrm>
                          <a:prstGeom prst="rect">
                            <a:avLst/>
                          </a:prstGeom>
                          <a:ln>
                            <a:noFill/>
                          </a:ln>
                        </wps:spPr>
                        <wps:txbx>
                          <w:txbxContent>
                            <w:p w14:paraId="75F74034"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137" name="Rectangle 2137"/>
                        <wps:cNvSpPr/>
                        <wps:spPr>
                          <a:xfrm>
                            <a:off x="325755" y="3677408"/>
                            <a:ext cx="59119" cy="158766"/>
                          </a:xfrm>
                          <a:prstGeom prst="rect">
                            <a:avLst/>
                          </a:prstGeom>
                          <a:ln>
                            <a:noFill/>
                          </a:ln>
                        </wps:spPr>
                        <wps:txbx>
                          <w:txbxContent>
                            <w:p w14:paraId="6FA5FA89" w14:textId="0D6108D4" w:rsidR="005A19F6" w:rsidRDefault="005A19F6" w:rsidP="005A19F6">
                              <w:pPr>
                                <w:spacing w:after="160" w:line="259" w:lineRule="auto"/>
                                <w:ind w:left="0" w:right="0" w:firstLine="0"/>
                                <w:jc w:val="left"/>
                              </w:pPr>
                            </w:p>
                          </w:txbxContent>
                        </wps:txbx>
                        <wps:bodyPr horzOverflow="overflow" vert="horz" lIns="0" tIns="0" rIns="0" bIns="0" rtlCol="0">
                          <a:noAutofit/>
                        </wps:bodyPr>
                      </wps:wsp>
                      <wps:wsp>
                        <wps:cNvPr id="2138" name="Rectangle 2138"/>
                        <wps:cNvSpPr/>
                        <wps:spPr>
                          <a:xfrm>
                            <a:off x="370205" y="3654933"/>
                            <a:ext cx="46929" cy="188335"/>
                          </a:xfrm>
                          <a:prstGeom prst="rect">
                            <a:avLst/>
                          </a:prstGeom>
                          <a:ln>
                            <a:noFill/>
                          </a:ln>
                        </wps:spPr>
                        <wps:txbx>
                          <w:txbxContent>
                            <w:p w14:paraId="25904259" w14:textId="77777777" w:rsidR="005A19F6" w:rsidRDefault="005A19F6" w:rsidP="005A19F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2142" name="Rectangle 2142"/>
                        <wps:cNvSpPr/>
                        <wps:spPr>
                          <a:xfrm>
                            <a:off x="4203954" y="3674618"/>
                            <a:ext cx="38174" cy="172044"/>
                          </a:xfrm>
                          <a:prstGeom prst="rect">
                            <a:avLst/>
                          </a:prstGeom>
                          <a:ln>
                            <a:noFill/>
                          </a:ln>
                        </wps:spPr>
                        <wps:txbx>
                          <w:txbxContent>
                            <w:p w14:paraId="6CE1CC69"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144" name="Rectangle 2144"/>
                        <wps:cNvSpPr/>
                        <wps:spPr>
                          <a:xfrm>
                            <a:off x="370205" y="3810508"/>
                            <a:ext cx="46929" cy="188335"/>
                          </a:xfrm>
                          <a:prstGeom prst="rect">
                            <a:avLst/>
                          </a:prstGeom>
                          <a:ln>
                            <a:noFill/>
                          </a:ln>
                        </wps:spPr>
                        <wps:txbx>
                          <w:txbxContent>
                            <w:p w14:paraId="37EE3D0E" w14:textId="77777777" w:rsidR="005A19F6" w:rsidRDefault="005A19F6" w:rsidP="005A19F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2146" name="Rectangle 2146"/>
                        <wps:cNvSpPr/>
                        <wps:spPr>
                          <a:xfrm>
                            <a:off x="2069465" y="3830193"/>
                            <a:ext cx="38174" cy="172044"/>
                          </a:xfrm>
                          <a:prstGeom prst="rect">
                            <a:avLst/>
                          </a:prstGeom>
                          <a:ln>
                            <a:noFill/>
                          </a:ln>
                        </wps:spPr>
                        <wps:txbx>
                          <w:txbxContent>
                            <w:p w14:paraId="4764A401"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2147" name="Rectangle 2147"/>
                        <wps:cNvSpPr/>
                        <wps:spPr>
                          <a:xfrm>
                            <a:off x="2981071" y="3988943"/>
                            <a:ext cx="45808" cy="206453"/>
                          </a:xfrm>
                          <a:prstGeom prst="rect">
                            <a:avLst/>
                          </a:prstGeom>
                          <a:ln>
                            <a:noFill/>
                          </a:ln>
                        </wps:spPr>
                        <wps:txbx>
                          <w:txbxContent>
                            <w:p w14:paraId="162266D4" w14:textId="77777777" w:rsidR="005A19F6" w:rsidRDefault="005A19F6" w:rsidP="005A19F6">
                              <w:pPr>
                                <w:spacing w:after="160" w:line="259" w:lineRule="auto"/>
                                <w:ind w:left="0" w:right="0" w:firstLine="0"/>
                                <w:jc w:val="left"/>
                              </w:pPr>
                              <w:r>
                                <w:rPr>
                                  <w:rFonts w:ascii="Calibri" w:eastAsia="Calibri" w:hAnsi="Calibri" w:cs="Calibri"/>
                                  <w:color w:val="FFFFFF"/>
                                  <w:sz w:val="24"/>
                                </w:rPr>
                                <w:t xml:space="preserve"> </w:t>
                              </w:r>
                            </w:p>
                          </w:txbxContent>
                        </wps:txbx>
                        <wps:bodyPr horzOverflow="overflow" vert="horz" lIns="0" tIns="0" rIns="0" bIns="0" rtlCol="0">
                          <a:noAutofit/>
                        </wps:bodyPr>
                      </wps:wsp>
                      <wps:wsp>
                        <wps:cNvPr id="2148" name="Rectangle 2148"/>
                        <wps:cNvSpPr/>
                        <wps:spPr>
                          <a:xfrm>
                            <a:off x="3015996" y="3967454"/>
                            <a:ext cx="50673" cy="224380"/>
                          </a:xfrm>
                          <a:prstGeom prst="rect">
                            <a:avLst/>
                          </a:prstGeom>
                          <a:ln>
                            <a:noFill/>
                          </a:ln>
                        </wps:spPr>
                        <wps:txbx>
                          <w:txbxContent>
                            <w:p w14:paraId="77EDF8D5"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9389" name="Shape 19389"/>
                        <wps:cNvSpPr/>
                        <wps:spPr>
                          <a:xfrm>
                            <a:off x="4445" y="4277106"/>
                            <a:ext cx="5960110" cy="513080"/>
                          </a:xfrm>
                          <a:custGeom>
                            <a:avLst/>
                            <a:gdLst/>
                            <a:ahLst/>
                            <a:cxnLst/>
                            <a:rect l="0" t="0" r="0" b="0"/>
                            <a:pathLst>
                              <a:path w="5960110" h="513080">
                                <a:moveTo>
                                  <a:pt x="0" y="0"/>
                                </a:moveTo>
                                <a:lnTo>
                                  <a:pt x="5960110" y="0"/>
                                </a:lnTo>
                                <a:lnTo>
                                  <a:pt x="5960110" y="513080"/>
                                </a:lnTo>
                                <a:lnTo>
                                  <a:pt x="0" y="5130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50" name="Shape 2150"/>
                        <wps:cNvSpPr/>
                        <wps:spPr>
                          <a:xfrm>
                            <a:off x="4445" y="4277106"/>
                            <a:ext cx="5960110" cy="513080"/>
                          </a:xfrm>
                          <a:custGeom>
                            <a:avLst/>
                            <a:gdLst/>
                            <a:ahLst/>
                            <a:cxnLst/>
                            <a:rect l="0" t="0" r="0" b="0"/>
                            <a:pathLst>
                              <a:path w="5960110" h="513080">
                                <a:moveTo>
                                  <a:pt x="0" y="513080"/>
                                </a:moveTo>
                                <a:lnTo>
                                  <a:pt x="5960110" y="513080"/>
                                </a:lnTo>
                                <a:lnTo>
                                  <a:pt x="596011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151" name="Rectangle 2151"/>
                        <wps:cNvSpPr/>
                        <wps:spPr>
                          <a:xfrm>
                            <a:off x="206227" y="4327862"/>
                            <a:ext cx="5620185" cy="444751"/>
                          </a:xfrm>
                          <a:prstGeom prst="rect">
                            <a:avLst/>
                          </a:prstGeom>
                          <a:ln>
                            <a:noFill/>
                          </a:ln>
                        </wps:spPr>
                        <wps:txbx>
                          <w:txbxContent>
                            <w:p w14:paraId="08C1ABCF" w14:textId="40263CEA" w:rsidR="005A19F6" w:rsidRPr="00373BD1" w:rsidRDefault="005A19F6" w:rsidP="00373BD1">
                              <w:pPr>
                                <w:spacing w:before="0" w:line="240" w:lineRule="auto"/>
                                <w:ind w:left="0" w:right="0" w:firstLine="0"/>
                                <w:jc w:val="center"/>
                              </w:pPr>
                              <w:r w:rsidRPr="00373BD1">
                                <w:rPr>
                                  <w:rFonts w:ascii="Calibri" w:eastAsia="Calibri" w:hAnsi="Calibri" w:cs="Calibri"/>
                                </w:rPr>
                                <w:t>HE Registry</w:t>
                              </w:r>
                              <w:r w:rsidR="00373BD1">
                                <w:rPr>
                                  <w:rFonts w:ascii="Calibri" w:eastAsia="Calibri" w:hAnsi="Calibri" w:cs="Calibri"/>
                                </w:rPr>
                                <w:t xml:space="preserve">, responds within 10 working days noting the name of the appeal investigating officer (typically a member </w:t>
                              </w:r>
                              <w:r w:rsidR="00C63FCD">
                                <w:rPr>
                                  <w:rFonts w:ascii="Calibri" w:eastAsia="Calibri" w:hAnsi="Calibri" w:cs="Calibri"/>
                                </w:rPr>
                                <w:t>of the Senior Management Team)</w:t>
                              </w:r>
                            </w:p>
                          </w:txbxContent>
                        </wps:txbx>
                        <wps:bodyPr horzOverflow="overflow" vert="horz" lIns="0" tIns="0" rIns="0" bIns="0" rtlCol="0">
                          <a:noAutofit/>
                        </wps:bodyPr>
                      </wps:wsp>
                      <wps:wsp>
                        <wps:cNvPr id="2155" name="Rectangle 2155"/>
                        <wps:cNvSpPr/>
                        <wps:spPr>
                          <a:xfrm>
                            <a:off x="3235071" y="4366768"/>
                            <a:ext cx="41991" cy="189248"/>
                          </a:xfrm>
                          <a:prstGeom prst="rect">
                            <a:avLst/>
                          </a:prstGeom>
                          <a:ln>
                            <a:noFill/>
                          </a:ln>
                        </wps:spPr>
                        <wps:txbx>
                          <w:txbxContent>
                            <w:p w14:paraId="7E4BA089"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159" name="Rectangle 2159"/>
                        <wps:cNvSpPr/>
                        <wps:spPr>
                          <a:xfrm>
                            <a:off x="5102860" y="4543920"/>
                            <a:ext cx="46450" cy="205682"/>
                          </a:xfrm>
                          <a:prstGeom prst="rect">
                            <a:avLst/>
                          </a:prstGeom>
                          <a:ln>
                            <a:noFill/>
                          </a:ln>
                        </wps:spPr>
                        <wps:txbx>
                          <w:txbxContent>
                            <w:p w14:paraId="758BD84A"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9390" name="Shape 19390"/>
                        <wps:cNvSpPr/>
                        <wps:spPr>
                          <a:xfrm>
                            <a:off x="18415" y="4996561"/>
                            <a:ext cx="5960110" cy="512445"/>
                          </a:xfrm>
                          <a:custGeom>
                            <a:avLst/>
                            <a:gdLst/>
                            <a:ahLst/>
                            <a:cxnLst/>
                            <a:rect l="0" t="0" r="0" b="0"/>
                            <a:pathLst>
                              <a:path w="5960110" h="512445">
                                <a:moveTo>
                                  <a:pt x="0" y="0"/>
                                </a:moveTo>
                                <a:lnTo>
                                  <a:pt x="5960110" y="0"/>
                                </a:lnTo>
                                <a:lnTo>
                                  <a:pt x="5960110" y="512445"/>
                                </a:lnTo>
                                <a:lnTo>
                                  <a:pt x="0" y="51244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61" name="Shape 2161"/>
                        <wps:cNvSpPr/>
                        <wps:spPr>
                          <a:xfrm>
                            <a:off x="18415" y="4996561"/>
                            <a:ext cx="5960110" cy="512445"/>
                          </a:xfrm>
                          <a:custGeom>
                            <a:avLst/>
                            <a:gdLst/>
                            <a:ahLst/>
                            <a:cxnLst/>
                            <a:rect l="0" t="0" r="0" b="0"/>
                            <a:pathLst>
                              <a:path w="5960110" h="512445">
                                <a:moveTo>
                                  <a:pt x="0" y="512445"/>
                                </a:moveTo>
                                <a:lnTo>
                                  <a:pt x="5960110" y="512445"/>
                                </a:lnTo>
                                <a:lnTo>
                                  <a:pt x="596011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162" name="Rectangle 2162"/>
                        <wps:cNvSpPr/>
                        <wps:spPr>
                          <a:xfrm>
                            <a:off x="219153" y="5076987"/>
                            <a:ext cx="5569528" cy="400948"/>
                          </a:xfrm>
                          <a:prstGeom prst="rect">
                            <a:avLst/>
                          </a:prstGeom>
                          <a:ln>
                            <a:noFill/>
                          </a:ln>
                        </wps:spPr>
                        <wps:txbx>
                          <w:txbxContent>
                            <w:p w14:paraId="387EE528" w14:textId="3DB1CBF1" w:rsidR="005A19F6" w:rsidRPr="00C63FCD" w:rsidRDefault="005A19F6" w:rsidP="00C63FCD">
                              <w:pPr>
                                <w:spacing w:before="0" w:line="240" w:lineRule="auto"/>
                                <w:ind w:left="0" w:right="0" w:firstLine="0"/>
                                <w:jc w:val="center"/>
                              </w:pPr>
                              <w:r w:rsidRPr="00C63FCD">
                                <w:rPr>
                                  <w:rFonts w:ascii="Calibri" w:eastAsia="Calibri" w:hAnsi="Calibri" w:cs="Calibri"/>
                                </w:rPr>
                                <w:t>Appeal investigating officer will respond within 2</w:t>
                              </w:r>
                              <w:r w:rsidR="00C63FCD">
                                <w:rPr>
                                  <w:rFonts w:ascii="Calibri" w:eastAsia="Calibri" w:hAnsi="Calibri" w:cs="Calibri"/>
                                </w:rPr>
                                <w:t>0 working days explaining the outcome of the appeal</w:t>
                              </w:r>
                            </w:p>
                          </w:txbxContent>
                        </wps:txbx>
                        <wps:bodyPr horzOverflow="overflow" vert="horz" lIns="0" tIns="0" rIns="0" bIns="0" rtlCol="0">
                          <a:noAutofit/>
                        </wps:bodyPr>
                      </wps:wsp>
                      <wps:wsp>
                        <wps:cNvPr id="2164" name="Rectangle 2164"/>
                        <wps:cNvSpPr/>
                        <wps:spPr>
                          <a:xfrm>
                            <a:off x="3648075" y="5078349"/>
                            <a:ext cx="41991" cy="189248"/>
                          </a:xfrm>
                          <a:prstGeom prst="rect">
                            <a:avLst/>
                          </a:prstGeom>
                          <a:ln>
                            <a:noFill/>
                          </a:ln>
                        </wps:spPr>
                        <wps:txbx>
                          <w:txbxContent>
                            <w:p w14:paraId="31FC2292"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167" name="Rectangle 2167"/>
                        <wps:cNvSpPr/>
                        <wps:spPr>
                          <a:xfrm>
                            <a:off x="3190621" y="5275199"/>
                            <a:ext cx="41991" cy="189249"/>
                          </a:xfrm>
                          <a:prstGeom prst="rect">
                            <a:avLst/>
                          </a:prstGeom>
                          <a:ln>
                            <a:noFill/>
                          </a:ln>
                        </wps:spPr>
                        <wps:txbx>
                          <w:txbxContent>
                            <w:p w14:paraId="7FC94B68"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2168" name="Rectangle 2168"/>
                        <wps:cNvSpPr/>
                        <wps:spPr>
                          <a:xfrm>
                            <a:off x="3222371" y="5255501"/>
                            <a:ext cx="46450" cy="205682"/>
                          </a:xfrm>
                          <a:prstGeom prst="rect">
                            <a:avLst/>
                          </a:prstGeom>
                          <a:ln>
                            <a:noFill/>
                          </a:ln>
                        </wps:spPr>
                        <wps:txbx>
                          <w:txbxContent>
                            <w:p w14:paraId="18995F3F"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69" name="Shape 2169"/>
                        <wps:cNvSpPr/>
                        <wps:spPr>
                          <a:xfrm>
                            <a:off x="3002280" y="653796"/>
                            <a:ext cx="0" cy="102870"/>
                          </a:xfrm>
                          <a:custGeom>
                            <a:avLst/>
                            <a:gdLst/>
                            <a:ahLst/>
                            <a:cxnLst/>
                            <a:rect l="0" t="0" r="0" b="0"/>
                            <a:pathLst>
                              <a:path h="102870">
                                <a:moveTo>
                                  <a:pt x="0" y="0"/>
                                </a:moveTo>
                                <a:lnTo>
                                  <a:pt x="0" y="10287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170" name="Shape 2170"/>
                        <wps:cNvSpPr/>
                        <wps:spPr>
                          <a:xfrm>
                            <a:off x="3002280" y="1276731"/>
                            <a:ext cx="0" cy="163195"/>
                          </a:xfrm>
                          <a:custGeom>
                            <a:avLst/>
                            <a:gdLst/>
                            <a:ahLst/>
                            <a:cxnLst/>
                            <a:rect l="0" t="0" r="0" b="0"/>
                            <a:pathLst>
                              <a:path h="163195">
                                <a:moveTo>
                                  <a:pt x="0" y="0"/>
                                </a:moveTo>
                                <a:lnTo>
                                  <a:pt x="0" y="163195"/>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171" name="Shape 2171"/>
                        <wps:cNvSpPr/>
                        <wps:spPr>
                          <a:xfrm>
                            <a:off x="3070225" y="4113911"/>
                            <a:ext cx="0" cy="163195"/>
                          </a:xfrm>
                          <a:custGeom>
                            <a:avLst/>
                            <a:gdLst/>
                            <a:ahLst/>
                            <a:cxnLst/>
                            <a:rect l="0" t="0" r="0" b="0"/>
                            <a:pathLst>
                              <a:path h="163195">
                                <a:moveTo>
                                  <a:pt x="0" y="0"/>
                                </a:moveTo>
                                <a:lnTo>
                                  <a:pt x="0" y="163195"/>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2172" name="Shape 2172"/>
                        <wps:cNvSpPr/>
                        <wps:spPr>
                          <a:xfrm>
                            <a:off x="3070225" y="4773041"/>
                            <a:ext cx="0" cy="226060"/>
                          </a:xfrm>
                          <a:custGeom>
                            <a:avLst/>
                            <a:gdLst/>
                            <a:ahLst/>
                            <a:cxnLst/>
                            <a:rect l="0" t="0" r="0" b="0"/>
                            <a:pathLst>
                              <a:path h="226060">
                                <a:moveTo>
                                  <a:pt x="0" y="0"/>
                                </a:moveTo>
                                <a:lnTo>
                                  <a:pt x="0" y="22606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19391" name="Shape 19391"/>
                        <wps:cNvSpPr/>
                        <wps:spPr>
                          <a:xfrm>
                            <a:off x="3175" y="5818251"/>
                            <a:ext cx="4046855" cy="443865"/>
                          </a:xfrm>
                          <a:custGeom>
                            <a:avLst/>
                            <a:gdLst/>
                            <a:ahLst/>
                            <a:cxnLst/>
                            <a:rect l="0" t="0" r="0" b="0"/>
                            <a:pathLst>
                              <a:path w="4046855" h="443865">
                                <a:moveTo>
                                  <a:pt x="0" y="0"/>
                                </a:moveTo>
                                <a:lnTo>
                                  <a:pt x="4046855" y="0"/>
                                </a:lnTo>
                                <a:lnTo>
                                  <a:pt x="4046855" y="443865"/>
                                </a:lnTo>
                                <a:lnTo>
                                  <a:pt x="0" y="44386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74" name="Shape 2174"/>
                        <wps:cNvSpPr/>
                        <wps:spPr>
                          <a:xfrm>
                            <a:off x="3175" y="5818251"/>
                            <a:ext cx="4046855" cy="443865"/>
                          </a:xfrm>
                          <a:custGeom>
                            <a:avLst/>
                            <a:gdLst/>
                            <a:ahLst/>
                            <a:cxnLst/>
                            <a:rect l="0" t="0" r="0" b="0"/>
                            <a:pathLst>
                              <a:path w="4046855" h="443865">
                                <a:moveTo>
                                  <a:pt x="0" y="443865"/>
                                </a:moveTo>
                                <a:lnTo>
                                  <a:pt x="4046855" y="443865"/>
                                </a:lnTo>
                                <a:lnTo>
                                  <a:pt x="404685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175" name="Rectangle 2175"/>
                        <wps:cNvSpPr/>
                        <wps:spPr>
                          <a:xfrm>
                            <a:off x="864189" y="5828691"/>
                            <a:ext cx="2301748" cy="375099"/>
                          </a:xfrm>
                          <a:prstGeom prst="rect">
                            <a:avLst/>
                          </a:prstGeom>
                          <a:ln>
                            <a:noFill/>
                          </a:ln>
                        </wps:spPr>
                        <wps:txbx>
                          <w:txbxContent>
                            <w:p w14:paraId="28B04516" w14:textId="77777777" w:rsidR="005A19F6" w:rsidRPr="00FD0423" w:rsidRDefault="005A19F6" w:rsidP="005A19F6">
                              <w:pPr>
                                <w:spacing w:after="160" w:line="259" w:lineRule="auto"/>
                                <w:ind w:left="0" w:right="0" w:firstLine="0"/>
                                <w:jc w:val="left"/>
                              </w:pPr>
                              <w:r w:rsidRPr="00FD0423">
                                <w:rPr>
                                  <w:rFonts w:ascii="Calibri" w:eastAsia="Calibri" w:hAnsi="Calibri" w:cs="Calibri"/>
                                </w:rPr>
                                <w:t>Are you satisfied with the resolution?</w:t>
                              </w:r>
                            </w:p>
                          </w:txbxContent>
                        </wps:txbx>
                        <wps:bodyPr horzOverflow="overflow" vert="horz" lIns="0" tIns="0" rIns="0" bIns="0" rtlCol="0">
                          <a:noAutofit/>
                        </wps:bodyPr>
                      </wps:wsp>
                      <wps:wsp>
                        <wps:cNvPr id="2176" name="Rectangle 2176"/>
                        <wps:cNvSpPr/>
                        <wps:spPr>
                          <a:xfrm>
                            <a:off x="3089021" y="5954255"/>
                            <a:ext cx="46450" cy="205682"/>
                          </a:xfrm>
                          <a:prstGeom prst="rect">
                            <a:avLst/>
                          </a:prstGeom>
                          <a:ln>
                            <a:noFill/>
                          </a:ln>
                        </wps:spPr>
                        <wps:txbx>
                          <w:txbxContent>
                            <w:p w14:paraId="651903F9"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77" name="Shape 2177"/>
                        <wps:cNvSpPr/>
                        <wps:spPr>
                          <a:xfrm>
                            <a:off x="3033395" y="5511546"/>
                            <a:ext cx="76200" cy="284480"/>
                          </a:xfrm>
                          <a:custGeom>
                            <a:avLst/>
                            <a:gdLst/>
                            <a:ahLst/>
                            <a:cxnLst/>
                            <a:rect l="0" t="0" r="0" b="0"/>
                            <a:pathLst>
                              <a:path w="76200" h="284480">
                                <a:moveTo>
                                  <a:pt x="34925" y="0"/>
                                </a:moveTo>
                                <a:lnTo>
                                  <a:pt x="41275" y="0"/>
                                </a:lnTo>
                                <a:lnTo>
                                  <a:pt x="41275" y="208280"/>
                                </a:lnTo>
                                <a:lnTo>
                                  <a:pt x="76200" y="208280"/>
                                </a:lnTo>
                                <a:lnTo>
                                  <a:pt x="38100" y="284480"/>
                                </a:lnTo>
                                <a:lnTo>
                                  <a:pt x="0" y="208280"/>
                                </a:lnTo>
                                <a:lnTo>
                                  <a:pt x="34925" y="208280"/>
                                </a:lnTo>
                                <a:lnTo>
                                  <a:pt x="349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78" name="Shape 2178"/>
                        <wps:cNvSpPr/>
                        <wps:spPr>
                          <a:xfrm>
                            <a:off x="4614545" y="5672201"/>
                            <a:ext cx="830580" cy="779780"/>
                          </a:xfrm>
                          <a:custGeom>
                            <a:avLst/>
                            <a:gdLst/>
                            <a:ahLst/>
                            <a:cxnLst/>
                            <a:rect l="0" t="0" r="0" b="0"/>
                            <a:pathLst>
                              <a:path w="830580" h="779780">
                                <a:moveTo>
                                  <a:pt x="415290" y="0"/>
                                </a:moveTo>
                                <a:lnTo>
                                  <a:pt x="830580" y="389889"/>
                                </a:lnTo>
                                <a:lnTo>
                                  <a:pt x="415290" y="779780"/>
                                </a:lnTo>
                                <a:lnTo>
                                  <a:pt x="0" y="389889"/>
                                </a:lnTo>
                                <a:lnTo>
                                  <a:pt x="41529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79" name="Shape 2179"/>
                        <wps:cNvSpPr/>
                        <wps:spPr>
                          <a:xfrm>
                            <a:off x="4614545" y="5672201"/>
                            <a:ext cx="830580" cy="779780"/>
                          </a:xfrm>
                          <a:custGeom>
                            <a:avLst/>
                            <a:gdLst/>
                            <a:ahLst/>
                            <a:cxnLst/>
                            <a:rect l="0" t="0" r="0" b="0"/>
                            <a:pathLst>
                              <a:path w="830580" h="779780">
                                <a:moveTo>
                                  <a:pt x="0" y="389889"/>
                                </a:moveTo>
                                <a:lnTo>
                                  <a:pt x="415290" y="0"/>
                                </a:lnTo>
                                <a:lnTo>
                                  <a:pt x="830580" y="389889"/>
                                </a:lnTo>
                                <a:lnTo>
                                  <a:pt x="415290" y="77978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2180" name="Rectangle 2180"/>
                        <wps:cNvSpPr/>
                        <wps:spPr>
                          <a:xfrm>
                            <a:off x="4931410" y="5999353"/>
                            <a:ext cx="261641" cy="172044"/>
                          </a:xfrm>
                          <a:prstGeom prst="rect">
                            <a:avLst/>
                          </a:prstGeom>
                          <a:ln>
                            <a:noFill/>
                          </a:ln>
                        </wps:spPr>
                        <wps:txbx>
                          <w:txbxContent>
                            <w:p w14:paraId="05B517C6" w14:textId="77777777" w:rsidR="005A19F6" w:rsidRPr="00FD0423" w:rsidRDefault="005A19F6" w:rsidP="00FD0423">
                              <w:pPr>
                                <w:spacing w:before="0" w:line="240" w:lineRule="auto"/>
                                <w:ind w:left="0" w:right="0" w:firstLine="0"/>
                                <w:jc w:val="left"/>
                              </w:pPr>
                              <w:r w:rsidRPr="00FD0423">
                                <w:rPr>
                                  <w:rFonts w:ascii="Calibri" w:eastAsia="Calibri" w:hAnsi="Calibri" w:cs="Calibri"/>
                                </w:rPr>
                                <w:t>End</w:t>
                              </w:r>
                            </w:p>
                          </w:txbxContent>
                        </wps:txbx>
                        <wps:bodyPr horzOverflow="overflow" vert="horz" lIns="0" tIns="0" rIns="0" bIns="0" rtlCol="0">
                          <a:noAutofit/>
                        </wps:bodyPr>
                      </wps:wsp>
                      <wps:wsp>
                        <wps:cNvPr id="2181" name="Rectangle 2181"/>
                        <wps:cNvSpPr/>
                        <wps:spPr>
                          <a:xfrm>
                            <a:off x="5128260" y="5958815"/>
                            <a:ext cx="50673" cy="224380"/>
                          </a:xfrm>
                          <a:prstGeom prst="rect">
                            <a:avLst/>
                          </a:prstGeom>
                          <a:ln>
                            <a:noFill/>
                          </a:ln>
                        </wps:spPr>
                        <wps:txbx>
                          <w:txbxContent>
                            <w:p w14:paraId="19941BA8"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82" name="Rectangle 2182"/>
                        <wps:cNvSpPr/>
                        <wps:spPr>
                          <a:xfrm>
                            <a:off x="4267769" y="5768768"/>
                            <a:ext cx="264716" cy="276852"/>
                          </a:xfrm>
                          <a:prstGeom prst="rect">
                            <a:avLst/>
                          </a:prstGeom>
                          <a:ln>
                            <a:noFill/>
                          </a:ln>
                        </wps:spPr>
                        <wps:txbx>
                          <w:txbxContent>
                            <w:p w14:paraId="2849CC30" w14:textId="77777777" w:rsidR="005A19F6" w:rsidRDefault="005A19F6" w:rsidP="005A19F6">
                              <w:pPr>
                                <w:spacing w:after="160" w:line="259" w:lineRule="auto"/>
                                <w:ind w:left="0" w:right="0" w:firstLine="0"/>
                                <w:jc w:val="left"/>
                              </w:pPr>
                              <w:r>
                                <w:rPr>
                                  <w:rFonts w:ascii="Calibri" w:eastAsia="Calibri" w:hAnsi="Calibri" w:cs="Calibri"/>
                                  <w:sz w:val="24"/>
                                </w:rPr>
                                <w:t>Yes</w:t>
                              </w:r>
                            </w:p>
                          </w:txbxContent>
                        </wps:txbx>
                        <wps:bodyPr horzOverflow="overflow" vert="horz" lIns="0" tIns="0" rIns="0" bIns="0" rtlCol="0">
                          <a:noAutofit/>
                        </wps:bodyPr>
                      </wps:wsp>
                      <wps:wsp>
                        <wps:cNvPr id="2183" name="Rectangle 2183"/>
                        <wps:cNvSpPr/>
                        <wps:spPr>
                          <a:xfrm>
                            <a:off x="4505579" y="5876265"/>
                            <a:ext cx="50673" cy="224380"/>
                          </a:xfrm>
                          <a:prstGeom prst="rect">
                            <a:avLst/>
                          </a:prstGeom>
                          <a:ln>
                            <a:noFill/>
                          </a:ln>
                        </wps:spPr>
                        <wps:txbx>
                          <w:txbxContent>
                            <w:p w14:paraId="37EB75E1"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84" name="Shape 2184"/>
                        <wps:cNvSpPr/>
                        <wps:spPr>
                          <a:xfrm>
                            <a:off x="4059555" y="6023991"/>
                            <a:ext cx="554990" cy="76200"/>
                          </a:xfrm>
                          <a:custGeom>
                            <a:avLst/>
                            <a:gdLst/>
                            <a:ahLst/>
                            <a:cxnLst/>
                            <a:rect l="0" t="0" r="0" b="0"/>
                            <a:pathLst>
                              <a:path w="554990" h="76200">
                                <a:moveTo>
                                  <a:pt x="478790" y="0"/>
                                </a:moveTo>
                                <a:lnTo>
                                  <a:pt x="554990" y="38100"/>
                                </a:lnTo>
                                <a:lnTo>
                                  <a:pt x="478790" y="76200"/>
                                </a:lnTo>
                                <a:lnTo>
                                  <a:pt x="478790" y="41275"/>
                                </a:lnTo>
                                <a:lnTo>
                                  <a:pt x="0" y="41275"/>
                                </a:lnTo>
                                <a:lnTo>
                                  <a:pt x="0" y="34925"/>
                                </a:lnTo>
                                <a:lnTo>
                                  <a:pt x="478790" y="34925"/>
                                </a:lnTo>
                                <a:lnTo>
                                  <a:pt x="47879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85" name="Rectangle 2185"/>
                        <wps:cNvSpPr/>
                        <wps:spPr>
                          <a:xfrm>
                            <a:off x="3146171" y="6342253"/>
                            <a:ext cx="237724" cy="206453"/>
                          </a:xfrm>
                          <a:prstGeom prst="rect">
                            <a:avLst/>
                          </a:prstGeom>
                          <a:ln>
                            <a:noFill/>
                          </a:ln>
                        </wps:spPr>
                        <wps:txbx>
                          <w:txbxContent>
                            <w:p w14:paraId="691C143E" w14:textId="77777777" w:rsidR="005A19F6" w:rsidRDefault="005A19F6" w:rsidP="00FD0423">
                              <w:pPr>
                                <w:spacing w:before="0" w:line="240" w:lineRule="auto"/>
                                <w:ind w:left="0" w:right="0" w:firstLine="0"/>
                                <w:jc w:val="left"/>
                              </w:pPr>
                              <w:r>
                                <w:rPr>
                                  <w:rFonts w:ascii="Calibri" w:eastAsia="Calibri" w:hAnsi="Calibri" w:cs="Calibri"/>
                                  <w:sz w:val="24"/>
                                </w:rPr>
                                <w:t>No</w:t>
                              </w:r>
                            </w:p>
                          </w:txbxContent>
                        </wps:txbx>
                        <wps:bodyPr horzOverflow="overflow" vert="horz" lIns="0" tIns="0" rIns="0" bIns="0" rtlCol="0">
                          <a:noAutofit/>
                        </wps:bodyPr>
                      </wps:wsp>
                      <wps:wsp>
                        <wps:cNvPr id="2186" name="Rectangle 2186"/>
                        <wps:cNvSpPr/>
                        <wps:spPr>
                          <a:xfrm>
                            <a:off x="3323971" y="6320765"/>
                            <a:ext cx="50673" cy="224379"/>
                          </a:xfrm>
                          <a:prstGeom prst="rect">
                            <a:avLst/>
                          </a:prstGeom>
                          <a:ln>
                            <a:noFill/>
                          </a:ln>
                        </wps:spPr>
                        <wps:txbx>
                          <w:txbxContent>
                            <w:p w14:paraId="6C6F855F"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187" name="Shape 2187"/>
                        <wps:cNvSpPr/>
                        <wps:spPr>
                          <a:xfrm>
                            <a:off x="3033395" y="6262116"/>
                            <a:ext cx="76200" cy="284480"/>
                          </a:xfrm>
                          <a:custGeom>
                            <a:avLst/>
                            <a:gdLst/>
                            <a:ahLst/>
                            <a:cxnLst/>
                            <a:rect l="0" t="0" r="0" b="0"/>
                            <a:pathLst>
                              <a:path w="76200" h="284480">
                                <a:moveTo>
                                  <a:pt x="34925" y="0"/>
                                </a:moveTo>
                                <a:lnTo>
                                  <a:pt x="41275" y="0"/>
                                </a:lnTo>
                                <a:lnTo>
                                  <a:pt x="41275" y="208280"/>
                                </a:lnTo>
                                <a:lnTo>
                                  <a:pt x="76200" y="208280"/>
                                </a:lnTo>
                                <a:lnTo>
                                  <a:pt x="38100" y="284480"/>
                                </a:lnTo>
                                <a:lnTo>
                                  <a:pt x="0" y="208280"/>
                                </a:lnTo>
                                <a:lnTo>
                                  <a:pt x="34925" y="208280"/>
                                </a:lnTo>
                                <a:lnTo>
                                  <a:pt x="349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02EF421A" id="Group 16777" o:spid="_x0000_s1026" alt="Flowchart detailing the complaints process" style="width:471.05pt;height:515.65pt;mso-position-horizontal-relative:char;mso-position-vertical-relative:line" coordsize="59823,6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">
                <v:rect id="Rectangle 2031" o:spid="_x0000_s1027" style="position:absolute;left:119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i+xQAAAN0AAAAPAAAAZHJzL2Rvd25yZXYueG1sRI9Bi8Iw&#10;FITvgv8hPGFvmqog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Bx4bi+xQAAAN0AAAAP&#10;AAAAAAAAAAAAAAAAAAcCAABkcnMvZG93bnJldi54bWxQSwUGAAAAAAMAAwC3AAAA+QIAAAAA&#10;" filled="f" stroked="f">
                  <v:textbox inset="0,0,0,0">
                    <w:txbxContent>
                      <w:p w14:paraId="45A47FAC"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32" o:spid="_x0000_s1028" style="position:absolute;left:1190;top:5114;width:535;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bJxQAAAN0AAAAPAAAAZHJzL2Rvd25yZXYueG1sRI9Pi8Iw&#10;FMTvgt8hPGFvmlph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CBMybJxQAAAN0AAAAP&#10;AAAAAAAAAAAAAAAAAAcCAABkcnMvZG93bnJldi54bWxQSwUGAAAAAAMAAwC3AAAA+QIAAAAA&#10;" filled="f" stroked="f">
                  <v:textbox inset="0,0,0,0">
                    <w:txbxContent>
                      <w:p w14:paraId="1783B988" w14:textId="77777777" w:rsidR="005A19F6" w:rsidRDefault="005A19F6" w:rsidP="005A19F6">
                        <w:pPr>
                          <w:spacing w:after="160" w:line="259" w:lineRule="auto"/>
                          <w:ind w:left="0" w:right="0" w:firstLine="0"/>
                          <w:jc w:val="left"/>
                        </w:pPr>
                        <w:r>
                          <w:rPr>
                            <w:rFonts w:ascii="Calibri" w:eastAsia="Calibri" w:hAnsi="Calibri" w:cs="Calibri"/>
                            <w:b/>
                            <w:color w:val="365F91"/>
                            <w:sz w:val="28"/>
                          </w:rPr>
                          <w:t xml:space="preserve"> </w:t>
                        </w:r>
                      </w:p>
                    </w:txbxContent>
                  </v:textbox>
                </v:rect>
                <v:rect id="Rectangle 2033" o:spid="_x0000_s1029" style="position:absolute;left:1190;top:7495;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NSxQAAAN0AAAAPAAAAZHJzL2Rvd25yZXYueG1sRI9Pi8Iw&#10;FMTvgt8hvAVvmq6C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Duf4NSxQAAAN0AAAAP&#10;AAAAAAAAAAAAAAAAAAcCAABkcnMvZG93bnJldi54bWxQSwUGAAAAAAMAAwC3AAAA+QIAAAAA&#10;" filled="f" stroked="f">
                  <v:textbox inset="0,0,0,0">
                    <w:txbxContent>
                      <w:p w14:paraId="1C20B54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34" o:spid="_x0000_s1030" style="position:absolute;left:1190;top:1073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hsmxwAAAN0AAAAPAAAAZHJzL2Rvd25yZXYueG1sRI9Ba8JA&#10;FITvgv9heUJvutEW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GGWGybHAAAA3QAA&#10;AA8AAAAAAAAAAAAAAAAABwIAAGRycy9kb3ducmV2LnhtbFBLBQYAAAAAAwADALcAAAD7AgAAAAA=&#10;" filled="f" stroked="f">
                  <v:textbox inset="0,0,0,0">
                    <w:txbxContent>
                      <w:p w14:paraId="4930FC34"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35" o:spid="_x0000_s1031" style="position:absolute;left:1190;top:13972;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69xwAAAN0AAAAPAAAAZHJzL2Rvd25yZXYueG1sRI9Ba8JA&#10;FITvgv9heUJvutFS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A7avr3HAAAA3QAA&#10;AA8AAAAAAAAAAAAAAAAABwIAAGRycy9kb3ducmV2LnhtbFBLBQYAAAAAAwADALcAAAD7AgAAAAA=&#10;" filled="f" stroked="f">
                  <v:textbox inset="0,0,0,0">
                    <w:txbxContent>
                      <w:p w14:paraId="2782479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36" o:spid="_x0000_s1032" style="position:absolute;left:1190;top:1721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KxgAAAN0AAAAPAAAAZHJzL2Rvd25yZXYueG1sRI9Ba8JA&#10;FITvgv9heUJvutFC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gggysYAAADdAAAA&#10;DwAAAAAAAAAAAAAAAAAHAgAAZHJzL2Rvd25yZXYueG1sUEsFBgAAAAADAAMAtwAAAPoCAAAAAA==&#10;" filled="f" stroked="f">
                  <v:textbox inset="0,0,0,0">
                    <w:txbxContent>
                      <w:p w14:paraId="7ECF06FE"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37" o:spid="_x0000_s1033" style="position:absolute;left:1190;top:2042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VRxwAAAN0AAAAPAAAAZHJzL2Rvd25yZXYueG1sRI9Ba8JA&#10;FITvgv9heUJvutFC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JFEhVHHAAAA3QAA&#10;AA8AAAAAAAAAAAAAAAAABwIAAGRycy9kb3ducmV2LnhtbFBLBQYAAAAAAwADALcAAAD7AgAAAAA=&#10;" filled="f" stroked="f">
                  <v:textbox inset="0,0,0,0">
                    <w:txbxContent>
                      <w:p w14:paraId="6FAD069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38" o:spid="_x0000_s1034" style="position:absolute;left:1190;top:2366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EjxAAAAN0AAAAPAAAAZHJzL2Rvd25yZXYueG1sRE9Na8JA&#10;EL0L/odlhN500xS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ODbESPEAAAA3QAAAA8A&#10;AAAAAAAAAAAAAAAABwIAAGRycy9kb3ducmV2LnhtbFBLBQYAAAAAAwADALcAAAD4AgAAAAA=&#10;" filled="f" stroked="f">
                  <v:textbox inset="0,0,0,0">
                    <w:txbxContent>
                      <w:p w14:paraId="3978D173"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39" o:spid="_x0000_s1035" style="position:absolute;left:1190;top:2690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7S4xQAAAN0AAAAPAAAAZHJzL2Rvd25yZXYueG1sRI9Pi8Iw&#10;FMTvwn6H8Ba8aaoL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CPl7S4xQAAAN0AAAAP&#10;AAAAAAAAAAAAAAAAAAcCAABkcnMvZG93bnJldi54bWxQSwUGAAAAAAMAAwC3AAAA+QIAAAAA&#10;" filled="f" stroked="f">
                  <v:textbox inset="0,0,0,0">
                    <w:txbxContent>
                      <w:p w14:paraId="2D565933"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0" o:spid="_x0000_s1036" style="position:absolute;left:1190;top:30139;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25Y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EarbljEAAAA3QAAAA8A&#10;AAAAAAAAAAAAAAAABwIAAGRycy9kb3ducmV2LnhtbFBLBQYAAAAAAwADALcAAAD4AgAAAAA=&#10;" filled="f" stroked="f">
                  <v:textbox inset="0,0,0,0">
                    <w:txbxContent>
                      <w:p w14:paraId="3C51485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1" o:spid="_x0000_s1037" style="position:absolute;left:1190;top:33346;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" filled="f" stroked="f">
                  <v:textbox inset="0,0,0,0">
                    <w:txbxContent>
                      <w:p w14:paraId="75FC7692"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2" o:spid="_x0000_s1038" style="position:absolute;left:1190;top:36587;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" filled="f" stroked="f">
                  <v:textbox inset="0,0,0,0">
                    <w:txbxContent>
                      <w:p w14:paraId="34BDBC6D"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3" o:spid="_x0000_s1039" style="position:absolute;left:1190;top:39825;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" filled="f" stroked="f">
                  <v:textbox inset="0,0,0,0">
                    <w:txbxContent>
                      <w:p w14:paraId="095C9609"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4" o:spid="_x0000_s1040" style="position:absolute;left:1190;top:43064;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" filled="f" stroked="f">
                  <v:textbox inset="0,0,0,0">
                    <w:txbxContent>
                      <w:p w14:paraId="267270EB"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5" o:spid="_x0000_s1041" style="position:absolute;left:1190;top:4627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" filled="f" stroked="f">
                  <v:textbox inset="0,0,0,0">
                    <w:txbxContent>
                      <w:p w14:paraId="5878DEDC"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6" o:spid="_x0000_s1042" style="position:absolute;left:1190;top:4951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O3xgAAAN0AAAAPAAAAZHJzL2Rvd25yZXYueG1sRI9Ba8JA&#10;FITvgv9heUJvulFK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pg5Tt8YAAADdAAAA&#10;DwAAAAAAAAAAAAAAAAAHAgAAZHJzL2Rvd25yZXYueG1sUEsFBgAAAAADAAMAtwAAAPoCAAAAAA==&#10;" filled="f" stroked="f">
                  <v:textbox inset="0,0,0,0">
                    <w:txbxContent>
                      <w:p w14:paraId="1EEBAB22"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7" o:spid="_x0000_s1043" style="position:absolute;left:1190;top:5275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vYsxwAAAN0AAAAPAAAAZHJzL2Rvd25yZXYueG1sRI9Ba8JA&#10;FITvgv9heUJvulFK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MlC9izHAAAA3QAA&#10;AA8AAAAAAAAAAAAAAAAABwIAAGRycy9kb3ducmV2LnhtbFBLBQYAAAAAAwADALcAAAD7AgAAAAA=&#10;" filled="f" stroked="f">
                  <v:textbox inset="0,0,0,0">
                    <w:txbxContent>
                      <w:p w14:paraId="6E7AD3C5"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8" o:spid="_x0000_s1044" style="position:absolute;left:1190;top:55990;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" filled="f" stroked="f">
                  <v:textbox inset="0,0,0,0">
                    <w:txbxContent>
                      <w:p w14:paraId="22075986"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49" o:spid="_x0000_s1045" style="position:absolute;left:1190;top:5923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" filled="f" stroked="f">
                  <v:textbox inset="0,0,0,0">
                    <w:txbxContent>
                      <w:p w14:paraId="6108437A"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050" o:spid="_x0000_s1046" style="position:absolute;left:1190;top:62439;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" filled="f" stroked="f">
                  <v:textbox inset="0,0,0,0">
                    <w:txbxContent>
                      <w:p w14:paraId="5A0BAF72"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shape id="Shape 19384" o:spid="_x0000_s1047" style="position:absolute;left:222;top:538;width:59601;height:6001;visibility:visible;mso-wrap-style:square;v-text-anchor:top" coordsize="5960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" path="m,l5960110,r,600075l,600075,,e" fillcolor="#5b9bd5" stroked="f" strokeweight="0">
                  <v:stroke miterlimit="83231f" joinstyle="miter"/>
                  <v:path arrowok="t" textboxrect="0,0,5960110,600075"/>
                </v:shape>
                <v:shape id="Shape 2060" o:spid="_x0000_s1048" style="position:absolute;left:222;top:538;width:59601;height:6001;visibility:visible;mso-wrap-style:square;v-text-anchor:top" coordsize="596011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" path="m,600075r5960110,l5960110,,,,,600075xe" filled="f" strokecolor="#41719c" strokeweight="1pt">
                  <v:stroke miterlimit="83231f" joinstyle="miter"/>
                  <v:path arrowok="t" textboxrect="0,0,5960110,600075"/>
                </v:shape>
                <v:rect id="Rectangle 2061" o:spid="_x0000_s1049" style="position:absolute;left:1781;top:883;width:57820;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pej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4iX8vglPQGZ3AAAA//8DAFBLAQItABQABgAIAAAAIQDb4fbL7gAAAIUBAAATAAAAAAAA&#10;AAAAAAAAAAAAAABbQ29udGVudF9UeXBlc10ueG1sUEsBAi0AFAAGAAgAAAAhAFr0LFu/AAAAFQEA&#10;AAsAAAAAAAAAAAAAAAAAHwEAAF9yZWxzLy5yZWxzUEsBAi0AFAAGAAgAAAAhAGJSl6PHAAAA3QAA&#10;AA8AAAAAAAAAAAAAAAAABwIAAGRycy9kb3ducmV2LnhtbFBLBQYAAAAAAwADALcAAAD7AgAAAAA=&#10;" filled="f" stroked="f">
                  <v:textbox inset="0,0,0,0">
                    <w:txbxContent>
                      <w:p w14:paraId="4C063B51" w14:textId="7D7CA5FA" w:rsidR="005A19F6" w:rsidRPr="003A6285" w:rsidRDefault="005A19F6" w:rsidP="003A6285">
                        <w:pPr>
                          <w:spacing w:after="160" w:line="259" w:lineRule="auto"/>
                          <w:ind w:left="0" w:right="0" w:firstLine="0"/>
                          <w:jc w:val="center"/>
                        </w:pPr>
                        <w:r w:rsidRPr="003A6285">
                          <w:rPr>
                            <w:rFonts w:ascii="Calibri" w:eastAsia="Calibri" w:hAnsi="Calibri" w:cs="Calibri"/>
                            <w:sz w:val="24"/>
                          </w:rPr>
                          <w:t>COMPLAINT STAGE: Online complaints form HECC01</w:t>
                        </w:r>
                        <w:r w:rsidR="00D64081" w:rsidRPr="003A6285">
                          <w:rPr>
                            <w:rFonts w:ascii="Calibri" w:eastAsia="Calibri" w:hAnsi="Calibri" w:cs="Calibri"/>
                            <w:sz w:val="24"/>
                          </w:rPr>
                          <w:t xml:space="preserve"> filled in by complaint, alternatively a version emailed to HE Registry</w:t>
                        </w:r>
                      </w:p>
                    </w:txbxContent>
                  </v:textbox>
                </v:rect>
                <v:rect id="Rectangle 2062" o:spid="_x0000_s1050" style="position:absolute;left:34163;top:171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AnU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" filled="f" stroked="f">
                  <v:textbox inset="0,0,0,0">
                    <w:txbxContent>
                      <w:p w14:paraId="7A6564C4" w14:textId="77777777" w:rsidR="005A19F6" w:rsidRDefault="005A19F6" w:rsidP="005A19F6">
                        <w:pPr>
                          <w:spacing w:after="160" w:line="259" w:lineRule="auto"/>
                          <w:ind w:left="0" w:right="0" w:firstLine="0"/>
                          <w:jc w:val="left"/>
                        </w:pPr>
                        <w:r>
                          <w:rPr>
                            <w:rFonts w:ascii="Calibri" w:eastAsia="Calibri" w:hAnsi="Calibri" w:cs="Calibri"/>
                            <w:color w:val="FFFFFF"/>
                            <w:sz w:val="24"/>
                          </w:rPr>
                          <w:t xml:space="preserve"> </w:t>
                        </w:r>
                      </w:p>
                    </w:txbxContent>
                  </v:textbox>
                </v:rect>
                <v:rect id="Rectangle 2065" o:spid="_x0000_s1051" style="position:absolute;left:18916;top:3876;width:101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" filled="f" stroked="f">
                  <v:textbox inset="0,0,0,0">
                    <w:txbxContent>
                      <w:p w14:paraId="7898A120" w14:textId="271D4369" w:rsidR="005A19F6" w:rsidRDefault="005A19F6" w:rsidP="005A19F6">
                        <w:pPr>
                          <w:spacing w:after="160" w:line="259" w:lineRule="auto"/>
                          <w:ind w:left="0" w:right="0" w:firstLine="0"/>
                          <w:jc w:val="left"/>
                        </w:pPr>
                      </w:p>
                    </w:txbxContent>
                  </v:textbox>
                </v:rect>
                <v:rect id="Rectangle 2068" o:spid="_x0000_s1052" style="position:absolute;left:45944;top:387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" filled="f" stroked="f">
                  <v:textbox inset="0,0,0,0">
                    <w:txbxContent>
                      <w:p w14:paraId="21E54371" w14:textId="77777777" w:rsidR="005A19F6" w:rsidRDefault="005A19F6" w:rsidP="005A19F6">
                        <w:pPr>
                          <w:spacing w:after="160" w:line="259" w:lineRule="auto"/>
                          <w:ind w:left="0" w:right="0" w:firstLine="0"/>
                          <w:jc w:val="left"/>
                        </w:pPr>
                        <w:r>
                          <w:rPr>
                            <w:rFonts w:ascii="Calibri" w:eastAsia="Calibri" w:hAnsi="Calibri" w:cs="Calibri"/>
                            <w:color w:val="FFFF00"/>
                            <w:sz w:val="24"/>
                          </w:rPr>
                          <w:t xml:space="preserve"> </w:t>
                        </w:r>
                      </w:p>
                    </w:txbxContent>
                  </v:textbox>
                </v:rect>
                <v:rect id="Rectangle 2069" o:spid="_x0000_s1053" style="position:absolute;left:46262;top:366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" filled="f" stroked="f">
                  <v:textbox inset="0,0,0,0">
                    <w:txbxContent>
                      <w:p w14:paraId="3A3B0141"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19385" o:spid="_x0000_s1054" style="position:absolute;left:222;top:7642;width:59601;height:5125;visibility:visible;mso-wrap-style:square;v-text-anchor:top" coordsize="596011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" path="m,l5960110,r,512445l,512445,,e" fillcolor="#5b9bd5" stroked="f" strokeweight="0">
                  <v:stroke miterlimit="83231f" joinstyle="miter"/>
                  <v:path arrowok="t" textboxrect="0,0,5960110,512445"/>
                </v:shape>
                <v:shape id="Shape 2071" o:spid="_x0000_s1055" style="position:absolute;left:222;top:7642;width:59601;height:5125;visibility:visible;mso-wrap-style:square;v-text-anchor:top" coordsize="596011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" path="m,512445r5960110,l5960110,,,,,512445xe" filled="f" strokecolor="#41719c" strokeweight="1pt">
                  <v:stroke miterlimit="83231f" joinstyle="miter"/>
                  <v:path arrowok="t" textboxrect="0,0,5960110,512445"/>
                </v:shape>
                <v:rect id="Rectangle 2072" o:spid="_x0000_s1056" style="position:absolute;left:1916;top:7860;width:56121;height:4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" filled="f" stroked="f">
                  <v:textbox inset="0,0,0,0">
                    <w:txbxContent>
                      <w:p w14:paraId="53F61600" w14:textId="689F0C92" w:rsidR="005A19F6" w:rsidRPr="003A6285" w:rsidRDefault="005A19F6" w:rsidP="003A6285">
                        <w:pPr>
                          <w:spacing w:after="160" w:line="259" w:lineRule="auto"/>
                          <w:ind w:left="0" w:right="0" w:firstLine="0"/>
                          <w:jc w:val="center"/>
                        </w:pPr>
                        <w:r w:rsidRPr="003A6285">
                          <w:rPr>
                            <w:rFonts w:ascii="Calibri" w:eastAsia="Calibri" w:hAnsi="Calibri" w:cs="Calibri"/>
                          </w:rPr>
                          <w:t xml:space="preserve">HE Quality Officer </w:t>
                        </w:r>
                        <w:r w:rsidR="00D64081" w:rsidRPr="003A6285">
                          <w:rPr>
                            <w:rFonts w:ascii="Calibri" w:eastAsia="Calibri" w:hAnsi="Calibri" w:cs="Calibri"/>
                          </w:rPr>
                          <w:t>respon</w:t>
                        </w:r>
                        <w:r w:rsidR="003A6285" w:rsidRPr="003A6285">
                          <w:rPr>
                            <w:rFonts w:ascii="Calibri" w:eastAsia="Calibri" w:hAnsi="Calibri" w:cs="Calibri"/>
                          </w:rPr>
                          <w:t>ds</w:t>
                        </w:r>
                        <w:r w:rsidR="003A6285">
                          <w:rPr>
                            <w:rFonts w:ascii="Calibri" w:eastAsia="Calibri" w:hAnsi="Calibri" w:cs="Calibri"/>
                          </w:rPr>
                          <w:t xml:space="preserve"> within 10 working days, noting the name of the investigating officer.  The complainant will also be sent a copy of the original complaint test.</w:t>
                        </w:r>
                      </w:p>
                    </w:txbxContent>
                  </v:textbox>
                </v:rect>
                <v:rect id="Rectangle 2074" o:spid="_x0000_s1057" style="position:absolute;left:24123;top:854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" filled="f" stroked="f">
                  <v:textbox inset="0,0,0,0">
                    <w:txbxContent>
                      <w:p w14:paraId="08821D17"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078" o:spid="_x0000_s1058" style="position:absolute;left:57603;top:8543;width:842;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" filled="f" stroked="f">
                  <v:textbox inset="0,0,0,0">
                    <w:txbxContent>
                      <w:p w14:paraId="4F749763"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080" o:spid="_x0000_s1059" style="position:absolute;left:50044;top:10314;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" filled="f" stroked="f">
                  <v:textbox inset="0,0,0,0">
                    <w:txbxContent>
                      <w:p w14:paraId="46FDE1B3"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19386" o:spid="_x0000_s1060" style="position:absolute;left:222;top:14399;width:59601;height:5962;visibility:visible;mso-wrap-style:square;v-text-anchor:top" coordsize="596011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" path="m,l5960110,r,596265l,596265,,e" fillcolor="#5b9bd5" stroked="f" strokeweight="0">
                  <v:stroke miterlimit="83231f" joinstyle="miter"/>
                  <v:path arrowok="t" textboxrect="0,0,5960110,596265"/>
                </v:shape>
                <v:shape id="Shape 2082" o:spid="_x0000_s1061" style="position:absolute;left:222;top:14399;width:59601;height:5962;visibility:visible;mso-wrap-style:square;v-text-anchor:top" coordsize="596011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" path="m,596265r5960110,l5960110,,,,,596265xe" filled="f" strokecolor="#41719c" strokeweight="1pt">
                  <v:stroke miterlimit="83231f" joinstyle="miter"/>
                  <v:path arrowok="t" textboxrect="0,0,5960110,596265"/>
                </v:shape>
                <v:rect id="Rectangle 2083" o:spid="_x0000_s1062" style="position:absolute;left:2492;top:14888;width:55772;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" filled="f" stroked="f">
                  <v:textbox inset="0,0,0,0">
                    <w:txbxContent>
                      <w:p w14:paraId="656A5426" w14:textId="044B0052" w:rsidR="005A19F6" w:rsidRPr="003A6285" w:rsidRDefault="005A19F6" w:rsidP="003A6285">
                        <w:pPr>
                          <w:spacing w:after="160" w:line="259" w:lineRule="auto"/>
                          <w:ind w:left="0" w:right="0" w:firstLine="0"/>
                          <w:jc w:val="center"/>
                        </w:pPr>
                        <w:r w:rsidRPr="003A6285">
                          <w:rPr>
                            <w:rFonts w:ascii="Calibri" w:eastAsia="Calibri" w:hAnsi="Calibri" w:cs="Calibri"/>
                          </w:rPr>
                          <w:t>Within 20</w:t>
                        </w:r>
                        <w:r w:rsidR="003A6285">
                          <w:rPr>
                            <w:rFonts w:ascii="Calibri" w:eastAsia="Calibri" w:hAnsi="Calibri" w:cs="Calibri"/>
                          </w:rPr>
                          <w:t xml:space="preserve"> working days, the investigating officer writes to complaints explaining the result of the initial consideration or the formal investigation or note a required time extension.  </w:t>
                        </w:r>
                      </w:p>
                    </w:txbxContent>
                  </v:textbox>
                </v:rect>
                <v:rect id="Rectangle 2090" o:spid="_x0000_s1063" style="position:absolute;left:53251;top:17691;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" filled="f" stroked="f">
                  <v:textbox inset="0,0,0,0">
                    <w:txbxContent>
                      <w:p w14:paraId="519F1277"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091" o:spid="_x0000_s1064" style="position:absolute;left:53600;top:17494;width:464;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" filled="f" stroked="f">
                  <v:textbox inset="0,0,0,0">
                    <w:txbxContent>
                      <w:p w14:paraId="7772584D"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19387" o:spid="_x0000_s1065" style="position:absolute;left:222;top:23276;width:40468;height:4439;visibility:visible;mso-wrap-style:square;v-text-anchor:top" coordsize="404685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" path="m,l4046855,r,443865l,443865,,e" fillcolor="#5b9bd5" stroked="f" strokeweight="0">
                  <v:stroke miterlimit="83231f" joinstyle="miter"/>
                  <v:path arrowok="t" textboxrect="0,0,4046855,443865"/>
                </v:shape>
                <v:shape id="Shape 2093" o:spid="_x0000_s1066" style="position:absolute;left:222;top:23276;width:40468;height:4439;visibility:visible;mso-wrap-style:square;v-text-anchor:top" coordsize="404685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" path="m,443865r4046855,l4046855,,,,,443865xe" filled="f" strokecolor="#41719c" strokeweight="1pt">
                  <v:stroke miterlimit="83231f" joinstyle="miter"/>
                  <v:path arrowok="t" textboxrect="0,0,4046855,443865"/>
                </v:shape>
                <v:rect id="Rectangle 2094" o:spid="_x0000_s1067" style="position:absolute;left:1575;top:23274;width:38130;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" filled="f" stroked="f">
                  <v:textbox inset="0,0,0,0">
                    <w:txbxContent>
                      <w:p w14:paraId="74949A5E" w14:textId="4DBEE94D" w:rsidR="005A19F6" w:rsidRPr="005C41F7" w:rsidRDefault="005A19F6" w:rsidP="00645281">
                        <w:pPr>
                          <w:spacing w:after="160" w:line="259" w:lineRule="auto"/>
                          <w:ind w:left="0" w:right="0" w:firstLine="0"/>
                          <w:jc w:val="center"/>
                        </w:pPr>
                        <w:r w:rsidRPr="005C41F7">
                          <w:rPr>
                            <w:rFonts w:ascii="Calibri" w:eastAsia="Calibri" w:hAnsi="Calibri" w:cs="Calibri"/>
                          </w:rPr>
                          <w:t>Have you received a satisfactory response within 3</w:t>
                        </w:r>
                        <w:r w:rsidR="00645281">
                          <w:rPr>
                            <w:rFonts w:ascii="Calibri" w:eastAsia="Calibri" w:hAnsi="Calibri" w:cs="Calibri"/>
                          </w:rPr>
                          <w:t>0 days or has the ’extraordinary’ timeframe communicated?</w:t>
                        </w:r>
                      </w:p>
                    </w:txbxContent>
                  </v:textbox>
                </v:rect>
                <v:rect id="Rectangle 2096" o:spid="_x0000_s1068" style="position:absolute;left:31239;top:2410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" filled="f" stroked="f">
                  <v:textbox inset="0,0,0,0">
                    <w:txbxContent>
                      <w:p w14:paraId="43B5DE70"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099" o:spid="_x0000_s1069" style="position:absolute;left:39052;top:24104;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" filled="f" stroked="f">
                  <v:textbox inset="0,0,0,0">
                    <w:txbxContent>
                      <w:p w14:paraId="779A402B"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103" o:spid="_x0000_s1070" style="position:absolute;left:32826;top:25592;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" filled="f" stroked="f">
                  <v:textbox inset="0,0,0,0">
                    <w:txbxContent>
                      <w:p w14:paraId="0DF393C5"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2104" o:spid="_x0000_s1071" style="position:absolute;left:30156;top:20361;width:762;height:2845;visibility:visible;mso-wrap-style:square;v-text-anchor:top" coordsize="7620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" path="m34925,r6350,l41275,208280r34925,l38100,284480,,208280r34925,l34925,xe" fillcolor="#5b9bd5" stroked="f" strokeweight="0">
                  <v:stroke miterlimit="83231f" joinstyle="miter"/>
                  <v:path arrowok="t" textboxrect="0,0,76200,284480"/>
                </v:shape>
                <v:shape id="Shape 2105" o:spid="_x0000_s1072" style="position:absolute;left:30245;top:27715;width:762;height:2806;visibility:visible;mso-wrap-style:square;v-text-anchor:top" coordsize="7620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" path="m34925,r6350,l41275,204470r34925,l38100,280670,,204470r34925,l34925,xe" fillcolor="#5b9bd5" stroked="f" strokeweight="0">
                  <v:stroke miterlimit="83231f" joinstyle="miter"/>
                  <v:path arrowok="t" textboxrect="0,0,76200,280670"/>
                </v:shape>
                <v:shape id="Shape 2106" o:spid="_x0000_s1073" style="position:absolute;left:40500;top:25238;width:5550;height:762;visibility:visible;mso-wrap-style:square;v-text-anchor:top" coordsize="5549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" path="m478790,r76200,38100l478790,76200r,-34925l,41275,,34925r478790,l478790,xe" fillcolor="#5b9bd5" stroked="f" strokeweight="0">
                  <v:stroke miterlimit="83231f" joinstyle="miter"/>
                  <v:path arrowok="t" textboxrect="0,0,554990,76200"/>
                </v:shape>
                <v:rect id="Rectangle 2107" o:spid="_x0000_s1074" style="position:absolute;left:42241;top:22814;width:2647;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" filled="f" stroked="f">
                  <v:textbox inset="0,0,0,0">
                    <w:txbxContent>
                      <w:p w14:paraId="33C00ABD" w14:textId="77777777" w:rsidR="005A19F6" w:rsidRDefault="005A19F6" w:rsidP="005A19F6">
                        <w:pPr>
                          <w:spacing w:after="160" w:line="259" w:lineRule="auto"/>
                          <w:ind w:left="0" w:right="0" w:firstLine="0"/>
                          <w:jc w:val="left"/>
                        </w:pPr>
                        <w:r>
                          <w:rPr>
                            <w:rFonts w:ascii="Calibri" w:eastAsia="Calibri" w:hAnsi="Calibri" w:cs="Calibri"/>
                            <w:sz w:val="24"/>
                          </w:rPr>
                          <w:t>Yes</w:t>
                        </w:r>
                      </w:p>
                    </w:txbxContent>
                  </v:textbox>
                </v:rect>
                <v:rect id="Rectangle 2108" o:spid="_x0000_s1075" style="position:absolute;left:44357;top:235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" filled="f" stroked="f">
                  <v:textbox inset="0,0,0,0">
                    <w:txbxContent>
                      <w:p w14:paraId="70714817"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2109" o:spid="_x0000_s1076" style="position:absolute;left:46050;top:21784;width:8306;height:7804;visibility:visible;mso-wrap-style:square;v-text-anchor:top" coordsize="830580,7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" path="m415290,l830580,390271,415290,780415,,390271,415290,xe" fillcolor="#5b9bd5" stroked="f" strokeweight="0">
                  <v:stroke miterlimit="83231f" joinstyle="miter"/>
                  <v:path arrowok="t" textboxrect="0,0,830580,780415"/>
                </v:shape>
                <v:shape id="Shape 2110" o:spid="_x0000_s1077" style="position:absolute;left:46050;top:21784;width:8306;height:7804;visibility:visible;mso-wrap-style:square;v-text-anchor:top" coordsize="830580,7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" path="m,390271l415290,,830580,390271,415290,780415,,390271xe" filled="f" strokecolor="#41719c" strokeweight="1pt">
                  <v:stroke miterlimit="83231f" joinstyle="miter"/>
                  <v:path arrowok="t" textboxrect="0,0,830580,780415"/>
                </v:shape>
                <v:rect id="Rectangle 2111" o:spid="_x0000_s1078" style="position:absolute;left:48876;top:23843;width:2617;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" filled="f" stroked="f">
                  <v:textbox inset="0,0,0,0">
                    <w:txbxContent>
                      <w:p w14:paraId="00FC55E9" w14:textId="77777777" w:rsidR="005A19F6" w:rsidRDefault="005A19F6" w:rsidP="005A19F6">
                        <w:pPr>
                          <w:spacing w:after="160" w:line="259" w:lineRule="auto"/>
                          <w:ind w:left="0" w:right="0" w:firstLine="0"/>
                          <w:jc w:val="left"/>
                        </w:pPr>
                        <w:r w:rsidRPr="009D6749">
                          <w:rPr>
                            <w:rFonts w:ascii="Calibri" w:eastAsia="Calibri" w:hAnsi="Calibri" w:cs="Calibri"/>
                          </w:rPr>
                          <w:t>End</w:t>
                        </w:r>
                      </w:p>
                    </w:txbxContent>
                  </v:textbox>
                </v:rect>
                <v:rect id="Rectangle 2112" o:spid="_x0000_s1079" style="position:absolute;left:51187;top:246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" filled="f" stroked="f">
                  <v:textbox inset="0,0,0,0">
                    <w:txbxContent>
                      <w:p w14:paraId="0A1EA984"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2113" o:spid="_x0000_s1080" style="position:absolute;left:30953;top:28298;width:237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Cv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NMr0K/HAAAA3QAA&#10;AA8AAAAAAAAAAAAAAAAABwIAAGRycy9kb3ducmV2LnhtbFBLBQYAAAAAAwADALcAAAD7AgAAAAA=&#10;" filled="f" stroked="f">
                  <v:textbox inset="0,0,0,0">
                    <w:txbxContent>
                      <w:p w14:paraId="71FE44E9" w14:textId="77777777" w:rsidR="005A19F6" w:rsidRDefault="005A19F6" w:rsidP="00645281">
                        <w:pPr>
                          <w:spacing w:before="0" w:line="240" w:lineRule="auto"/>
                          <w:ind w:left="0" w:right="0" w:firstLine="0"/>
                          <w:jc w:val="left"/>
                        </w:pPr>
                        <w:r>
                          <w:rPr>
                            <w:rFonts w:ascii="Calibri" w:eastAsia="Calibri" w:hAnsi="Calibri" w:cs="Calibri"/>
                            <w:sz w:val="24"/>
                          </w:rPr>
                          <w:t>No</w:t>
                        </w:r>
                      </w:p>
                    </w:txbxContent>
                  </v:textbox>
                </v:rect>
                <v:rect id="Rectangle 2114" o:spid="_x0000_s1081" style="position:absolute;left:32731;top:2808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14:paraId="09462954"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19388" o:spid="_x0000_s1082" style="position:absolute;top:30731;width:59601;height:10490;visibility:visible;mso-wrap-style:square;v-text-anchor:top" coordsize="5960110,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" path="m,l5960110,r,1049020l,1049020,,e" fillcolor="#5b9bd5" stroked="f" strokeweight="0">
                  <v:stroke miterlimit="83231f" joinstyle="miter"/>
                  <v:path arrowok="t" textboxrect="0,0,5960110,1049020"/>
                </v:shape>
                <v:shape id="Shape 2116" o:spid="_x0000_s1083" style="position:absolute;top:30731;width:59601;height:10490;visibility:visible;mso-wrap-style:square;v-text-anchor:top" coordsize="5960110,104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" path="m,1049020r5960110,l5960110,,,,,1049020xe" filled="f" strokecolor="#41719c" strokeweight="1pt">
                  <v:stroke miterlimit="83231f" joinstyle="miter"/>
                  <v:path arrowok="t" textboxrect="0,0,5960110,1049020"/>
                </v:shape>
                <v:rect id="Rectangle 2117" o:spid="_x0000_s1084" style="position:absolute;left:1360;top:31559;width:56374;height:9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" filled="f" stroked="f">
                  <v:textbox inset="0,0,0,0">
                    <w:txbxContent>
                      <w:p w14:paraId="6184E192" w14:textId="241BF94B" w:rsidR="005A19F6" w:rsidRDefault="005A19F6" w:rsidP="001C2B36">
                        <w:pPr>
                          <w:spacing w:before="0" w:line="240" w:lineRule="auto"/>
                          <w:ind w:left="0" w:right="0" w:firstLine="0"/>
                          <w:jc w:val="left"/>
                          <w:rPr>
                            <w:rFonts w:ascii="Calibri" w:eastAsia="Calibri" w:hAnsi="Calibri" w:cs="Calibri"/>
                            <w:sz w:val="24"/>
                          </w:rPr>
                        </w:pPr>
                        <w:r w:rsidRPr="00283355">
                          <w:rPr>
                            <w:rFonts w:ascii="Calibri" w:eastAsia="Calibri" w:hAnsi="Calibri" w:cs="Calibri"/>
                            <w:sz w:val="24"/>
                          </w:rPr>
                          <w:t xml:space="preserve">APPEAL STAGE: </w:t>
                        </w:r>
                        <w:r w:rsidR="001C2B36">
                          <w:rPr>
                            <w:rFonts w:ascii="Calibri" w:eastAsia="Calibri" w:hAnsi="Calibri" w:cs="Calibri"/>
                            <w:sz w:val="24"/>
                          </w:rPr>
                          <w:t>Complainant must write to HE Registry, stating:</w:t>
                        </w:r>
                      </w:p>
                      <w:p w14:paraId="22133B55" w14:textId="4CDEA248" w:rsidR="001C2B36" w:rsidRDefault="001C2B36" w:rsidP="001C2B36">
                        <w:pPr>
                          <w:pStyle w:val="ListParagraph"/>
                          <w:numPr>
                            <w:ilvl w:val="0"/>
                            <w:numId w:val="31"/>
                          </w:numPr>
                          <w:spacing w:before="0" w:line="240" w:lineRule="auto"/>
                          <w:ind w:right="0"/>
                          <w:jc w:val="left"/>
                        </w:pPr>
                        <w:r>
                          <w:t xml:space="preserve">How the formal </w:t>
                        </w:r>
                        <w:r w:rsidR="00373BD1">
                          <w:t>complaints procedure has not been appropriately applied?</w:t>
                        </w:r>
                      </w:p>
                      <w:p w14:paraId="0BEF4AFA" w14:textId="5F838399" w:rsidR="00373BD1" w:rsidRDefault="00373BD1" w:rsidP="001C2B36">
                        <w:pPr>
                          <w:pStyle w:val="ListParagraph"/>
                          <w:numPr>
                            <w:ilvl w:val="0"/>
                            <w:numId w:val="31"/>
                          </w:numPr>
                          <w:spacing w:before="0" w:line="240" w:lineRule="auto"/>
                          <w:ind w:right="0"/>
                          <w:jc w:val="left"/>
                        </w:pPr>
                        <w:r>
                          <w:t>The reasons why they believe that the outcome is unsatisfactory.</w:t>
                        </w:r>
                      </w:p>
                      <w:p w14:paraId="21A049F7" w14:textId="3DBC788A" w:rsidR="00373BD1" w:rsidRDefault="00373BD1" w:rsidP="001C2B36">
                        <w:pPr>
                          <w:pStyle w:val="ListParagraph"/>
                          <w:numPr>
                            <w:ilvl w:val="0"/>
                            <w:numId w:val="31"/>
                          </w:numPr>
                          <w:spacing w:before="0" w:line="240" w:lineRule="auto"/>
                          <w:ind w:right="0"/>
                          <w:jc w:val="left"/>
                        </w:pPr>
                        <w:r>
                          <w:t>New evidence to be considered and the reason for its late submission.</w:t>
                        </w:r>
                      </w:p>
                      <w:p w14:paraId="136D029E" w14:textId="1C959677" w:rsidR="00373BD1" w:rsidRPr="00283355" w:rsidRDefault="00373BD1" w:rsidP="001C2B36">
                        <w:pPr>
                          <w:pStyle w:val="ListParagraph"/>
                          <w:numPr>
                            <w:ilvl w:val="0"/>
                            <w:numId w:val="31"/>
                          </w:numPr>
                          <w:spacing w:before="0" w:line="240" w:lineRule="auto"/>
                          <w:ind w:right="0"/>
                          <w:jc w:val="left"/>
                        </w:pPr>
                        <w:r>
                          <w:t>A request for a formal appeal.</w:t>
                        </w:r>
                      </w:p>
                    </w:txbxContent>
                  </v:textbox>
                </v:rect>
                <v:rect id="Rectangle 2122" o:spid="_x0000_s1085" style="position:absolute;left:52235;top:3156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" filled="f" stroked="f">
                  <v:textbox inset="0,0,0,0">
                    <w:txbxContent>
                      <w:p w14:paraId="102B25E3" w14:textId="77777777" w:rsidR="005A19F6" w:rsidRDefault="005A19F6" w:rsidP="005A19F6">
                        <w:pPr>
                          <w:spacing w:after="160" w:line="259" w:lineRule="auto"/>
                          <w:ind w:left="0" w:right="0" w:firstLine="0"/>
                          <w:jc w:val="left"/>
                        </w:pPr>
                        <w:r>
                          <w:rPr>
                            <w:rFonts w:ascii="Calibri" w:eastAsia="Calibri" w:hAnsi="Calibri" w:cs="Calibri"/>
                            <w:color w:val="FFFFFF"/>
                            <w:sz w:val="24"/>
                          </w:rPr>
                          <w:t xml:space="preserve"> </w:t>
                        </w:r>
                      </w:p>
                    </w:txbxContent>
                  </v:textbox>
                </v:rect>
                <v:rect id="Rectangle 2124" o:spid="_x0000_s1086" style="position:absolute;left:57127;top:3135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JmxQAAAN0AAAAPAAAAZHJzL2Rvd25yZXYueG1sRI9Pi8Iw&#10;FMTvwn6H8Ba8aWoR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CSroJmxQAAAN0AAAAP&#10;AAAAAAAAAAAAAAAAAAcCAABkcnMvZG93bnJldi54bWxQSwUGAAAAAAMAAwC3AAAA+QIAAAAA&#10;" filled="f" stroked="f">
                  <v:textbox inset="0,0,0,0">
                    <w:txbxContent>
                      <w:p w14:paraId="139DFF0B"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2125" o:spid="_x0000_s1087" style="position:absolute;left:3257;top:33691;width:59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" filled="f" stroked="f">
                  <v:textbox inset="0,0,0,0">
                    <w:txbxContent>
                      <w:p w14:paraId="5D48E639" w14:textId="6CA27FFE" w:rsidR="005A19F6" w:rsidRDefault="005A19F6" w:rsidP="005A19F6">
                        <w:pPr>
                          <w:spacing w:after="160" w:line="259" w:lineRule="auto"/>
                          <w:ind w:left="0" w:right="0" w:firstLine="0"/>
                          <w:jc w:val="left"/>
                        </w:pPr>
                      </w:p>
                    </w:txbxContent>
                  </v:textbox>
                </v:rect>
                <v:rect id="Rectangle 2126" o:spid="_x0000_s1088" style="position:absolute;left:3702;top:33467;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" filled="f" stroked="f">
                  <v:textbox inset="0,0,0,0">
                    <w:txbxContent>
                      <w:p w14:paraId="4B78B79F" w14:textId="77777777" w:rsidR="005A19F6" w:rsidRDefault="005A19F6" w:rsidP="005A19F6">
                        <w:pPr>
                          <w:spacing w:after="160" w:line="259" w:lineRule="auto"/>
                          <w:ind w:left="0" w:right="0" w:firstLine="0"/>
                          <w:jc w:val="left"/>
                        </w:pPr>
                        <w:r>
                          <w:rPr>
                            <w:rFonts w:ascii="Arial" w:eastAsia="Arial" w:hAnsi="Arial" w:cs="Arial"/>
                          </w:rPr>
                          <w:t xml:space="preserve"> </w:t>
                        </w:r>
                      </w:p>
                    </w:txbxContent>
                  </v:textbox>
                </v:rect>
                <v:rect id="Rectangle 2128" o:spid="_x0000_s1089" style="position:absolute;left:44198;top:33663;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" filled="f" stroked="f">
                  <v:textbox inset="0,0,0,0">
                    <w:txbxContent>
                      <w:p w14:paraId="75A2A71F"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129" o:spid="_x0000_s1090" style="position:absolute;left:3257;top:35215;width:59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y34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ksHfm/AE5PoXAAD//wMAUEsBAi0AFAAGAAgAAAAhANvh9svuAAAAhQEAABMAAAAAAAAA&#10;AAAAAAAAAAAAAFtDb250ZW50X1R5cGVzXS54bWxQSwECLQAUAAYACAAAACEAWvQsW78AAAAVAQAA&#10;CwAAAAAAAAAAAAAAAAAfAQAAX3JlbHMvLnJlbHNQSwECLQAUAAYACAAAACEAfK8t+MYAAADdAAAA&#10;DwAAAAAAAAAAAAAAAAAHAgAAZHJzL2Rvd25yZXYueG1sUEsFBgAAAAADAAMAtwAAAPoCAAAAAA==&#10;" filled="f" stroked="f">
                  <v:textbox inset="0,0,0,0">
                    <w:txbxContent>
                      <w:p w14:paraId="189007CB" w14:textId="5C6A1488" w:rsidR="005A19F6" w:rsidRDefault="005A19F6" w:rsidP="005A19F6">
                        <w:pPr>
                          <w:spacing w:after="160" w:line="259" w:lineRule="auto"/>
                          <w:ind w:left="0" w:right="0" w:firstLine="0"/>
                          <w:jc w:val="left"/>
                        </w:pPr>
                      </w:p>
                    </w:txbxContent>
                  </v:textbox>
                </v:rect>
                <v:rect id="Rectangle 2130" o:spid="_x0000_s1091" style="position:absolute;left:3702;top:34991;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" filled="f" stroked="f">
                  <v:textbox inset="0,0,0,0">
                    <w:txbxContent>
                      <w:p w14:paraId="38635554" w14:textId="77777777" w:rsidR="005A19F6" w:rsidRDefault="005A19F6" w:rsidP="005A19F6">
                        <w:pPr>
                          <w:spacing w:after="160" w:line="259" w:lineRule="auto"/>
                          <w:ind w:left="0" w:right="0" w:firstLine="0"/>
                          <w:jc w:val="left"/>
                        </w:pPr>
                        <w:r>
                          <w:rPr>
                            <w:rFonts w:ascii="Arial" w:eastAsia="Arial" w:hAnsi="Arial" w:cs="Arial"/>
                          </w:rPr>
                          <w:t xml:space="preserve"> </w:t>
                        </w:r>
                      </w:p>
                    </w:txbxContent>
                  </v:textbox>
                </v:rect>
                <v:rect id="Rectangle 2134" o:spid="_x0000_s1092" style="position:absolute;left:30096;top:35187;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" filled="f" stroked="f">
                  <v:textbox inset="0,0,0,0">
                    <w:txbxContent>
                      <w:p w14:paraId="3FBB33C9"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136" o:spid="_x0000_s1093" style="position:absolute;left:39401;top:35187;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9XxgAAAN0AAAAPAAAAZHJzL2Rvd25yZXYueG1sRI9Ba8JA&#10;FITvQv/D8oTezCYW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iOkvV8YAAADdAAAA&#10;DwAAAAAAAAAAAAAAAAAHAgAAZHJzL2Rvd25yZXYueG1sUEsFBgAAAAADAAMAtwAAAPoCAAAAAA==&#10;" filled="f" stroked="f">
                  <v:textbox inset="0,0,0,0">
                    <w:txbxContent>
                      <w:p w14:paraId="75F74034"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137" o:spid="_x0000_s1094" style="position:absolute;left:3257;top:36774;width:59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rMxgAAAN0AAAAPAAAAZHJzL2Rvd25yZXYueG1sRI9Li8JA&#10;EITvwv6HoRe86UQF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56WKzMYAAADdAAAA&#10;DwAAAAAAAAAAAAAAAAAHAgAAZHJzL2Rvd25yZXYueG1sUEsFBgAAAAADAAMAtwAAAPoCAAAAAA==&#10;" filled="f" stroked="f">
                  <v:textbox inset="0,0,0,0">
                    <w:txbxContent>
                      <w:p w14:paraId="6FA5FA89" w14:textId="0D6108D4" w:rsidR="005A19F6" w:rsidRDefault="005A19F6" w:rsidP="005A19F6">
                        <w:pPr>
                          <w:spacing w:after="160" w:line="259" w:lineRule="auto"/>
                          <w:ind w:left="0" w:right="0" w:firstLine="0"/>
                          <w:jc w:val="left"/>
                        </w:pPr>
                      </w:p>
                    </w:txbxContent>
                  </v:textbox>
                </v:rect>
                <v:rect id="Rectangle 2138" o:spid="_x0000_s1095" style="position:absolute;left:3702;top:36549;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6+wQAAAN0AAAAPAAAAZHJzL2Rvd25yZXYueG1sRE/LisIw&#10;FN0L/kO4wuw0VUG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JY6Hr7BAAAA3QAAAA8AAAAA&#10;AAAAAAAAAAAABwIAAGRycy9kb3ducmV2LnhtbFBLBQYAAAAAAwADALcAAAD1AgAAAAA=&#10;" filled="f" stroked="f">
                  <v:textbox inset="0,0,0,0">
                    <w:txbxContent>
                      <w:p w14:paraId="25904259" w14:textId="77777777" w:rsidR="005A19F6" w:rsidRDefault="005A19F6" w:rsidP="005A19F6">
                        <w:pPr>
                          <w:spacing w:after="160" w:line="259" w:lineRule="auto"/>
                          <w:ind w:left="0" w:right="0" w:firstLine="0"/>
                          <w:jc w:val="left"/>
                        </w:pPr>
                        <w:r>
                          <w:rPr>
                            <w:rFonts w:ascii="Arial" w:eastAsia="Arial" w:hAnsi="Arial" w:cs="Arial"/>
                          </w:rPr>
                          <w:t xml:space="preserve"> </w:t>
                        </w:r>
                      </w:p>
                    </w:txbxContent>
                  </v:textbox>
                </v:rect>
                <v:rect id="Rectangle 2142" o:spid="_x0000_s1096" style="position:absolute;left:42039;top:36746;width:382;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" filled="f" stroked="f">
                  <v:textbox inset="0,0,0,0">
                    <w:txbxContent>
                      <w:p w14:paraId="6CE1CC69"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144" o:spid="_x0000_s1097" style="position:absolute;left:3702;top:38105;width:469;height:1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fGxwAAAN0AAAAPAAAAZHJzL2Rvd25yZXYueG1sRI9Ba8JA&#10;FITvBf/D8gq9NZuI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E9xZ8bHAAAA3QAA&#10;AA8AAAAAAAAAAAAAAAAABwIAAGRycy9kb3ducmV2LnhtbFBLBQYAAAAAAwADALcAAAD7AgAAAAA=&#10;" filled="f" stroked="f">
                  <v:textbox inset="0,0,0,0">
                    <w:txbxContent>
                      <w:p w14:paraId="37EE3D0E" w14:textId="77777777" w:rsidR="005A19F6" w:rsidRDefault="005A19F6" w:rsidP="005A19F6">
                        <w:pPr>
                          <w:spacing w:after="160" w:line="259" w:lineRule="auto"/>
                          <w:ind w:left="0" w:right="0" w:firstLine="0"/>
                          <w:jc w:val="left"/>
                        </w:pPr>
                        <w:r>
                          <w:rPr>
                            <w:rFonts w:ascii="Arial" w:eastAsia="Arial" w:hAnsi="Arial" w:cs="Arial"/>
                          </w:rPr>
                          <w:t xml:space="preserve"> </w:t>
                        </w:r>
                      </w:p>
                    </w:txbxContent>
                  </v:textbox>
                </v:rect>
                <v:rect id="Rectangle 2146" o:spid="_x0000_s1098" style="position:absolute;left:20694;top:38301;width:38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1wqxgAAAN0AAAAPAAAAZHJzL2Rvd25yZXYueG1sRI9Ba8JA&#10;FITvQv/D8oTezCZS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0O9cKsYAAADdAAAA&#10;DwAAAAAAAAAAAAAAAAAHAgAAZHJzL2Rvd25yZXYueG1sUEsFBgAAAAADAAMAtwAAAPoCAAAAAA==&#10;" filled="f" stroked="f">
                  <v:textbox inset="0,0,0,0">
                    <w:txbxContent>
                      <w:p w14:paraId="4764A401" w14:textId="77777777" w:rsidR="005A19F6" w:rsidRDefault="005A19F6" w:rsidP="005A19F6">
                        <w:pPr>
                          <w:spacing w:after="160" w:line="259" w:lineRule="auto"/>
                          <w:ind w:left="0" w:right="0" w:firstLine="0"/>
                          <w:jc w:val="left"/>
                        </w:pPr>
                        <w:r>
                          <w:rPr>
                            <w:rFonts w:ascii="Calibri" w:eastAsia="Calibri" w:hAnsi="Calibri" w:cs="Calibri"/>
                          </w:rPr>
                          <w:t xml:space="preserve"> </w:t>
                        </w:r>
                      </w:p>
                    </w:txbxContent>
                  </v:textbox>
                </v:rect>
                <v:rect id="Rectangle 2147" o:spid="_x0000_s1099" style="position:absolute;left:29810;top:3988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" filled="f" stroked="f">
                  <v:textbox inset="0,0,0,0">
                    <w:txbxContent>
                      <w:p w14:paraId="162266D4" w14:textId="77777777" w:rsidR="005A19F6" w:rsidRDefault="005A19F6" w:rsidP="005A19F6">
                        <w:pPr>
                          <w:spacing w:after="160" w:line="259" w:lineRule="auto"/>
                          <w:ind w:left="0" w:right="0" w:firstLine="0"/>
                          <w:jc w:val="left"/>
                        </w:pPr>
                        <w:r>
                          <w:rPr>
                            <w:rFonts w:ascii="Calibri" w:eastAsia="Calibri" w:hAnsi="Calibri" w:cs="Calibri"/>
                            <w:color w:val="FFFFFF"/>
                            <w:sz w:val="24"/>
                          </w:rPr>
                          <w:t xml:space="preserve"> </w:t>
                        </w:r>
                      </w:p>
                    </w:txbxContent>
                  </v:textbox>
                </v:rect>
                <v:rect id="Rectangle 2148" o:spid="_x0000_s1100" style="position:absolute;left:30159;top:3967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3DwQAAAN0AAAAPAAAAZHJzL2Rvd25yZXYueG1sRE/LisIw&#10;FN0L/kO4wuw0VUS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M48bcPBAAAA3QAAAA8AAAAA&#10;AAAAAAAAAAAABwIAAGRycy9kb3ducmV2LnhtbFBLBQYAAAAAAwADALcAAAD1AgAAAAA=&#10;" filled="f" stroked="f">
                  <v:textbox inset="0,0,0,0">
                    <w:txbxContent>
                      <w:p w14:paraId="77EDF8D5"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19389" o:spid="_x0000_s1101" style="position:absolute;left:44;top:42771;width:59601;height:5130;visibility:visible;mso-wrap-style:square;v-text-anchor:top" coordsize="5960110,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" path="m,l5960110,r,513080l,513080,,e" fillcolor="#5b9bd5" stroked="f" strokeweight="0">
                  <v:stroke miterlimit="83231f" joinstyle="miter"/>
                  <v:path arrowok="t" textboxrect="0,0,5960110,513080"/>
                </v:shape>
                <v:shape id="Shape 2150" o:spid="_x0000_s1102" style="position:absolute;left:44;top:42771;width:59601;height:5130;visibility:visible;mso-wrap-style:square;v-text-anchor:top" coordsize="5960110,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" path="m,513080r5960110,l5960110,,,,,513080xe" filled="f" strokecolor="#41719c" strokeweight="1pt">
                  <v:stroke miterlimit="83231f" joinstyle="miter"/>
                  <v:path arrowok="t" textboxrect="0,0,5960110,513080"/>
                </v:shape>
                <v:rect id="Rectangle 2151" o:spid="_x0000_s1103" style="position:absolute;left:2062;top:43278;width:56202;height: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1KD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L2L4fROegNz+AAAA//8DAFBLAQItABQABgAIAAAAIQDb4fbL7gAAAIUBAAATAAAAAAAA&#10;AAAAAAAAAAAAAABbQ29udGVudF9UeXBlc10ueG1sUEsBAi0AFAAGAAgAAAAhAFr0LFu/AAAAFQEA&#10;AAsAAAAAAAAAAAAAAAAAHwEAAF9yZWxzLy5yZWxzUEsBAi0AFAAGAAgAAAAhANrfUoPHAAAA3QAA&#10;AA8AAAAAAAAAAAAAAAAABwIAAGRycy9kb3ducmV2LnhtbFBLBQYAAAAAAwADALcAAAD7AgAAAAA=&#10;" filled="f" stroked="f">
                  <v:textbox inset="0,0,0,0">
                    <w:txbxContent>
                      <w:p w14:paraId="08C1ABCF" w14:textId="40263CEA" w:rsidR="005A19F6" w:rsidRPr="00373BD1" w:rsidRDefault="005A19F6" w:rsidP="00373BD1">
                        <w:pPr>
                          <w:spacing w:before="0" w:line="240" w:lineRule="auto"/>
                          <w:ind w:left="0" w:right="0" w:firstLine="0"/>
                          <w:jc w:val="center"/>
                        </w:pPr>
                        <w:r w:rsidRPr="00373BD1">
                          <w:rPr>
                            <w:rFonts w:ascii="Calibri" w:eastAsia="Calibri" w:hAnsi="Calibri" w:cs="Calibri"/>
                          </w:rPr>
                          <w:t>HE Registry</w:t>
                        </w:r>
                        <w:r w:rsidR="00373BD1">
                          <w:rPr>
                            <w:rFonts w:ascii="Calibri" w:eastAsia="Calibri" w:hAnsi="Calibri" w:cs="Calibri"/>
                          </w:rPr>
                          <w:t xml:space="preserve">, responds within 10 working days noting the name of the appeal investigating officer (typically a member </w:t>
                        </w:r>
                        <w:r w:rsidR="00C63FCD">
                          <w:rPr>
                            <w:rFonts w:ascii="Calibri" w:eastAsia="Calibri" w:hAnsi="Calibri" w:cs="Calibri"/>
                          </w:rPr>
                          <w:t>of the Senior Management Team)</w:t>
                        </w:r>
                      </w:p>
                    </w:txbxContent>
                  </v:textbox>
                </v:rect>
                <v:rect id="Rectangle 2155" o:spid="_x0000_s1104" style="position:absolute;left:32350;top:43667;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S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KXkVIDHAAAA3QAA&#10;AA8AAAAAAAAAAAAAAAAABwIAAGRycy9kb3ducmV2LnhtbFBLBQYAAAAAAwADALcAAAD7AgAAAAA=&#10;" filled="f" stroked="f">
                  <v:textbox inset="0,0,0,0">
                    <w:txbxContent>
                      <w:p w14:paraId="7E4BA089"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159" o:spid="_x0000_s1105" style="position:absolute;left:51028;top:45439;width:465;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6FxwAAAN0AAAAPAAAAZHJzL2Rvd25yZXYueG1sRI9Ba8JA&#10;FITvBf/D8oTe6kah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CSpXoXHAAAA3QAA&#10;AA8AAAAAAAAAAAAAAAAABwIAAGRycy9kb3ducmV2LnhtbFBLBQYAAAAAAwADALcAAAD7AgAAAAA=&#10;" filled="f" stroked="f">
                  <v:textbox inset="0,0,0,0">
                    <w:txbxContent>
                      <w:p w14:paraId="758BD84A"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19390" o:spid="_x0000_s1106" style="position:absolute;left:184;top:49965;width:59601;height:5125;visibility:visible;mso-wrap-style:square;v-text-anchor:top" coordsize="596011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" path="m,l5960110,r,512445l,512445,,e" fillcolor="#5b9bd5" stroked="f" strokeweight="0">
                  <v:stroke miterlimit="83231f" joinstyle="miter"/>
                  <v:path arrowok="t" textboxrect="0,0,5960110,512445"/>
                </v:shape>
                <v:shape id="Shape 2161" o:spid="_x0000_s1107" style="position:absolute;left:184;top:49965;width:59601;height:5125;visibility:visible;mso-wrap-style:square;v-text-anchor:top" coordsize="596011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" path="m,512445r5960110,l5960110,,,,,512445xe" filled="f" strokecolor="#41719c" strokeweight="1pt">
                  <v:stroke miterlimit="83231f" joinstyle="miter"/>
                  <v:path arrowok="t" textboxrect="0,0,5960110,512445"/>
                </v:shape>
                <v:rect id="Rectangle 2162" o:spid="_x0000_s1108" style="position:absolute;left:2191;top:50769;width:55695;height:4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" filled="f" stroked="f">
                  <v:textbox inset="0,0,0,0">
                    <w:txbxContent>
                      <w:p w14:paraId="387EE528" w14:textId="3DB1CBF1" w:rsidR="005A19F6" w:rsidRPr="00C63FCD" w:rsidRDefault="005A19F6" w:rsidP="00C63FCD">
                        <w:pPr>
                          <w:spacing w:before="0" w:line="240" w:lineRule="auto"/>
                          <w:ind w:left="0" w:right="0" w:firstLine="0"/>
                          <w:jc w:val="center"/>
                        </w:pPr>
                        <w:r w:rsidRPr="00C63FCD">
                          <w:rPr>
                            <w:rFonts w:ascii="Calibri" w:eastAsia="Calibri" w:hAnsi="Calibri" w:cs="Calibri"/>
                          </w:rPr>
                          <w:t>Appeal investigating officer will respond within 2</w:t>
                        </w:r>
                        <w:r w:rsidR="00C63FCD">
                          <w:rPr>
                            <w:rFonts w:ascii="Calibri" w:eastAsia="Calibri" w:hAnsi="Calibri" w:cs="Calibri"/>
                          </w:rPr>
                          <w:t>0 working days explaining the outcome of the appeal</w:t>
                        </w:r>
                      </w:p>
                    </w:txbxContent>
                  </v:textbox>
                </v:rect>
                <v:rect id="Rectangle 2164" o:spid="_x0000_s1109" style="position:absolute;left:36480;top:50783;width:420;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umxgAAAN0AAAAPAAAAZHJzL2Rvd25yZXYueG1sRI9Ba8JA&#10;FITvQv/D8oTezCZS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BMQ7psYAAADdAAAA&#10;DwAAAAAAAAAAAAAAAAAHAgAAZHJzL2Rvd25yZXYueG1sUEsFBgAAAAADAAMAtwAAAPoCAAAAAA==&#10;" filled="f" stroked="f">
                  <v:textbox inset="0,0,0,0">
                    <w:txbxContent>
                      <w:p w14:paraId="31FC2292"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167" o:spid="_x0000_s1110" style="position:absolute;left:31906;top:52751;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" filled="f" stroked="f">
                  <v:textbox inset="0,0,0,0">
                    <w:txbxContent>
                      <w:p w14:paraId="7FC94B68" w14:textId="77777777" w:rsidR="005A19F6" w:rsidRDefault="005A19F6" w:rsidP="005A19F6">
                        <w:pPr>
                          <w:spacing w:after="160" w:line="259" w:lineRule="auto"/>
                          <w:ind w:left="0" w:right="0" w:firstLine="0"/>
                          <w:jc w:val="left"/>
                        </w:pPr>
                        <w:r>
                          <w:rPr>
                            <w:rFonts w:ascii="Calibri" w:eastAsia="Calibri" w:hAnsi="Calibri" w:cs="Calibri"/>
                            <w:color w:val="FFFFFF"/>
                          </w:rPr>
                          <w:t xml:space="preserve"> </w:t>
                        </w:r>
                      </w:p>
                    </w:txbxContent>
                  </v:textbox>
                </v:rect>
                <v:rect id="Rectangle 2168" o:spid="_x0000_s1111" style="position:absolute;left:32223;top:52555;width:465;height:2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" filled="f" stroked="f">
                  <v:textbox inset="0,0,0,0">
                    <w:txbxContent>
                      <w:p w14:paraId="18995F3F"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2169" o:spid="_x0000_s1112" style="position:absolute;left:30022;top:6537;width:0;height:1029;visibility:visible;mso-wrap-style:square;v-text-anchor:top" coordsize="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" path="m,l,102870e" filled="f" strokecolor="#5b9bd5" strokeweight=".5pt">
                  <v:stroke miterlimit="83231f" joinstyle="miter"/>
                  <v:path arrowok="t" textboxrect="0,0,0,102870"/>
                </v:shape>
                <v:shape id="Shape 2170" o:spid="_x0000_s1113" style="position:absolute;left:30022;top:12767;width:0;height:1632;visibility:visible;mso-wrap-style:square;v-text-anchor:top" coordsize="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" path="m,l,163195e" filled="f" strokecolor="#5b9bd5" strokeweight=".5pt">
                  <v:stroke miterlimit="83231f" joinstyle="miter"/>
                  <v:path arrowok="t" textboxrect="0,0,0,163195"/>
                </v:shape>
                <v:shape id="Shape 2171" o:spid="_x0000_s1114" style="position:absolute;left:30702;top:41139;width:0;height:1632;visibility:visible;mso-wrap-style:square;v-text-anchor:top" coordsize="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" path="m,l,163195e" filled="f" strokecolor="#5b9bd5" strokeweight=".5pt">
                  <v:stroke miterlimit="83231f" joinstyle="miter"/>
                  <v:path arrowok="t" textboxrect="0,0,0,163195"/>
                </v:shape>
                <v:shape id="Shape 2172" o:spid="_x0000_s1115" style="position:absolute;left:30702;top:47730;width:0;height:2261;visibility:visible;mso-wrap-style:square;v-text-anchor:top" coordsize="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" path="m,l,226060e" filled="f" strokecolor="#5b9bd5" strokeweight=".5pt">
                  <v:stroke miterlimit="83231f" joinstyle="miter"/>
                  <v:path arrowok="t" textboxrect="0,0,0,226060"/>
                </v:shape>
                <v:shape id="Shape 19391" o:spid="_x0000_s1116" style="position:absolute;left:31;top:58182;width:40469;height:4439;visibility:visible;mso-wrap-style:square;v-text-anchor:top" coordsize="404685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" path="m,l4046855,r,443865l,443865,,e" fillcolor="#5b9bd5" stroked="f" strokeweight="0">
                  <v:stroke miterlimit="83231f" joinstyle="miter"/>
                  <v:path arrowok="t" textboxrect="0,0,4046855,443865"/>
                </v:shape>
                <v:shape id="Shape 2174" o:spid="_x0000_s1117" style="position:absolute;left:31;top:58182;width:40469;height:4439;visibility:visible;mso-wrap-style:square;v-text-anchor:top" coordsize="4046855,44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" path="m,443865r4046855,l4046855,,,,,443865xe" filled="f" strokecolor="#41719c" strokeweight="1pt">
                  <v:stroke miterlimit="83231f" joinstyle="miter"/>
                  <v:path arrowok="t" textboxrect="0,0,4046855,443865"/>
                </v:shape>
                <v:rect id="Rectangle 2175" o:spid="_x0000_s1118" style="position:absolute;left:8641;top:58286;width:23018;height:3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" filled="f" stroked="f">
                  <v:textbox inset="0,0,0,0">
                    <w:txbxContent>
                      <w:p w14:paraId="28B04516" w14:textId="77777777" w:rsidR="005A19F6" w:rsidRPr="00FD0423" w:rsidRDefault="005A19F6" w:rsidP="005A19F6">
                        <w:pPr>
                          <w:spacing w:after="160" w:line="259" w:lineRule="auto"/>
                          <w:ind w:left="0" w:right="0" w:firstLine="0"/>
                          <w:jc w:val="left"/>
                        </w:pPr>
                        <w:r w:rsidRPr="00FD0423">
                          <w:rPr>
                            <w:rFonts w:ascii="Calibri" w:eastAsia="Calibri" w:hAnsi="Calibri" w:cs="Calibri"/>
                          </w:rPr>
                          <w:t>Are you satisfied with the resolution?</w:t>
                        </w:r>
                      </w:p>
                    </w:txbxContent>
                  </v:textbox>
                </v:rect>
                <v:rect id="Rectangle 2176" o:spid="_x0000_s1119" style="position:absolute;left:30890;top:59542;width:46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" filled="f" stroked="f">
                  <v:textbox inset="0,0,0,0">
                    <w:txbxContent>
                      <w:p w14:paraId="651903F9" w14:textId="77777777" w:rsidR="005A19F6" w:rsidRDefault="005A19F6" w:rsidP="005A19F6">
                        <w:pPr>
                          <w:spacing w:after="160" w:line="259" w:lineRule="auto"/>
                          <w:ind w:left="0" w:right="0" w:firstLine="0"/>
                          <w:jc w:val="left"/>
                        </w:pPr>
                        <w:r>
                          <w:rPr>
                            <w:rFonts w:ascii="Times New Roman" w:eastAsia="Times New Roman" w:hAnsi="Times New Roman" w:cs="Times New Roman"/>
                          </w:rPr>
                          <w:t xml:space="preserve"> </w:t>
                        </w:r>
                      </w:p>
                    </w:txbxContent>
                  </v:textbox>
                </v:rect>
                <v:shape id="Shape 2177" o:spid="_x0000_s1120" style="position:absolute;left:30333;top:55115;width:762;height:2845;visibility:visible;mso-wrap-style:square;v-text-anchor:top" coordsize="7620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" path="m34925,r6350,l41275,208280r34925,l38100,284480,,208280r34925,l34925,xe" fillcolor="#5b9bd5" stroked="f" strokeweight="0">
                  <v:stroke miterlimit="83231f" joinstyle="miter"/>
                  <v:path arrowok="t" textboxrect="0,0,76200,284480"/>
                </v:shape>
                <v:shape id="Shape 2178" o:spid="_x0000_s1121" style="position:absolute;left:46145;top:56722;width:8306;height:7797;visibility:visible;mso-wrap-style:square;v-text-anchor:top" coordsize="830580,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" path="m415290,l830580,389889,415290,779780,,389889,415290,xe" fillcolor="#5b9bd5" stroked="f" strokeweight="0">
                  <v:stroke miterlimit="83231f" joinstyle="miter"/>
                  <v:path arrowok="t" textboxrect="0,0,830580,779780"/>
                </v:shape>
                <v:shape id="Shape 2179" o:spid="_x0000_s1122" style="position:absolute;left:46145;top:56722;width:8306;height:7797;visibility:visible;mso-wrap-style:square;v-text-anchor:top" coordsize="830580,77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" path="m,389889l415290,,830580,389889,415290,779780,,389889xe" filled="f" strokecolor="#41719c" strokeweight="1pt">
                  <v:stroke miterlimit="83231f" joinstyle="miter"/>
                  <v:path arrowok="t" textboxrect="0,0,830580,779780"/>
                </v:shape>
                <v:rect id="Rectangle 2180" o:spid="_x0000_s1123" style="position:absolute;left:49314;top:59993;width:2616;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14:paraId="05B517C6" w14:textId="77777777" w:rsidR="005A19F6" w:rsidRPr="00FD0423" w:rsidRDefault="005A19F6" w:rsidP="00FD0423">
                        <w:pPr>
                          <w:spacing w:before="0" w:line="240" w:lineRule="auto"/>
                          <w:ind w:left="0" w:right="0" w:firstLine="0"/>
                          <w:jc w:val="left"/>
                        </w:pPr>
                        <w:r w:rsidRPr="00FD0423">
                          <w:rPr>
                            <w:rFonts w:ascii="Calibri" w:eastAsia="Calibri" w:hAnsi="Calibri" w:cs="Calibri"/>
                          </w:rPr>
                          <w:t>End</w:t>
                        </w:r>
                      </w:p>
                    </w:txbxContent>
                  </v:textbox>
                </v:rect>
                <v:rect id="Rectangle 2181" o:spid="_x0000_s1124" style="position:absolute;left:51282;top:595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7E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ziJIbrm/AE5PofAAD//wMAUEsBAi0AFAAGAAgAAAAhANvh9svuAAAAhQEAABMAAAAAAAAA&#10;AAAAAAAAAAAAAFtDb250ZW50X1R5cGVzXS54bWxQSwECLQAUAAYACAAAACEAWvQsW78AAAAVAQAA&#10;CwAAAAAAAAAAAAAAAAAfAQAAX3JlbHMvLnJlbHNQSwECLQAUAAYACAAAACEApL9+xMYAAADdAAAA&#10;DwAAAAAAAAAAAAAAAAAHAgAAZHJzL2Rvd25yZXYueG1sUEsFBgAAAAADAAMAtwAAAPoCAAAAAA==&#10;" filled="f" stroked="f">
                  <v:textbox inset="0,0,0,0">
                    <w:txbxContent>
                      <w:p w14:paraId="19941BA8"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rect id="Rectangle 2182" o:spid="_x0000_s1125" style="position:absolute;left:42677;top:57687;width:2647;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Cz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ZpQlc34QnIJcXAAAA//8DAFBLAQItABQABgAIAAAAIQDb4fbL7gAAAIUBAAATAAAAAAAA&#10;AAAAAAAAAAAAAABbQ29udGVudF9UeXBlc10ueG1sUEsBAi0AFAAGAAgAAAAhAFr0LFu/AAAAFQEA&#10;AAsAAAAAAAAAAAAAAAAAHwEAAF9yZWxzLy5yZWxzUEsBAi0AFAAGAAgAAAAhAFRt4LPHAAAA3QAA&#10;AA8AAAAAAAAAAAAAAAAABwIAAGRycy9kb3ducmV2LnhtbFBLBQYAAAAAAwADALcAAAD7AgAAAAA=&#10;" filled="f" stroked="f">
                  <v:textbox inset="0,0,0,0">
                    <w:txbxContent>
                      <w:p w14:paraId="2849CC30" w14:textId="77777777" w:rsidR="005A19F6" w:rsidRDefault="005A19F6" w:rsidP="005A19F6">
                        <w:pPr>
                          <w:spacing w:after="160" w:line="259" w:lineRule="auto"/>
                          <w:ind w:left="0" w:right="0" w:firstLine="0"/>
                          <w:jc w:val="left"/>
                        </w:pPr>
                        <w:r>
                          <w:rPr>
                            <w:rFonts w:ascii="Calibri" w:eastAsia="Calibri" w:hAnsi="Calibri" w:cs="Calibri"/>
                            <w:sz w:val="24"/>
                          </w:rPr>
                          <w:t>Yes</w:t>
                        </w:r>
                      </w:p>
                    </w:txbxContent>
                  </v:textbox>
                </v:rect>
                <v:rect id="Rectangle 2183" o:spid="_x0000_s1126" style="position:absolute;left:45055;top:587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37EB75E1"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2184" o:spid="_x0000_s1127" style="position:absolute;left:40595;top:60239;width:5550;height:762;visibility:visible;mso-wrap-style:square;v-text-anchor:top" coordsize="5549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" path="m478790,r76200,38100l478790,76200r,-34925l,41275,,34925r478790,l478790,xe" fillcolor="#5b9bd5" stroked="f" strokeweight="0">
                  <v:stroke miterlimit="83231f" joinstyle="miter"/>
                  <v:path arrowok="t" textboxrect="0,0,554990,76200"/>
                </v:shape>
                <v:rect id="Rectangle 2185" o:spid="_x0000_s1128" style="position:absolute;left:31461;top:63422;width:237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691C143E" w14:textId="77777777" w:rsidR="005A19F6" w:rsidRDefault="005A19F6" w:rsidP="00FD0423">
                        <w:pPr>
                          <w:spacing w:before="0" w:line="240" w:lineRule="auto"/>
                          <w:ind w:left="0" w:right="0" w:firstLine="0"/>
                          <w:jc w:val="left"/>
                        </w:pPr>
                        <w:r>
                          <w:rPr>
                            <w:rFonts w:ascii="Calibri" w:eastAsia="Calibri" w:hAnsi="Calibri" w:cs="Calibri"/>
                            <w:sz w:val="24"/>
                          </w:rPr>
                          <w:t>No</w:t>
                        </w:r>
                      </w:p>
                    </w:txbxContent>
                  </v:textbox>
                </v:rect>
                <v:rect id="Rectangle 2186" o:spid="_x0000_s1129" style="position:absolute;left:33239;top:6320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6C6F855F" w14:textId="77777777" w:rsidR="005A19F6" w:rsidRDefault="005A19F6" w:rsidP="005A19F6">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 id="Shape 2187" o:spid="_x0000_s1130" style="position:absolute;left:30333;top:62621;width:762;height:2844;visibility:visible;mso-wrap-style:square;v-text-anchor:top" coordsize="76200,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" path="m34925,r6350,l41275,208280r34925,l38100,284480,,208280r34925,l34925,xe" fillcolor="#5b9bd5" stroked="f" strokeweight="0">
                  <v:stroke miterlimit="83231f" joinstyle="miter"/>
                  <v:path arrowok="t" textboxrect="0,0,76200,284480"/>
                </v:shape>
                <w10:anchorlock/>
              </v:group>
            </w:pict>
          </mc:Fallback>
        </mc:AlternateContent>
      </w:r>
    </w:p>
    <w:tbl>
      <w:tblPr>
        <w:tblStyle w:val="TableGrid1"/>
        <w:tblW w:w="9383" w:type="dxa"/>
        <w:tblInd w:w="-195" w:type="dxa"/>
        <w:tblCellMar>
          <w:left w:w="195" w:type="dxa"/>
          <w:right w:w="115" w:type="dxa"/>
        </w:tblCellMar>
        <w:tblLook w:val="04A0" w:firstRow="1" w:lastRow="0" w:firstColumn="1" w:lastColumn="0" w:noHBand="0" w:noVBand="1"/>
      </w:tblPr>
      <w:tblGrid>
        <w:gridCol w:w="9383"/>
      </w:tblGrid>
      <w:tr w:rsidR="005A19F6" w14:paraId="581EFFDB" w14:textId="77777777" w:rsidTr="006C1373">
        <w:trPr>
          <w:trHeight w:val="763"/>
        </w:trPr>
        <w:tc>
          <w:tcPr>
            <w:tcW w:w="9383" w:type="dxa"/>
            <w:tcBorders>
              <w:top w:val="single" w:sz="8" w:space="0" w:color="41719C"/>
              <w:left w:val="single" w:sz="8" w:space="0" w:color="41719C"/>
              <w:bottom w:val="single" w:sz="8" w:space="0" w:color="41719C"/>
              <w:right w:val="single" w:sz="8" w:space="0" w:color="41719C"/>
            </w:tcBorders>
            <w:shd w:val="clear" w:color="auto" w:fill="5B9BD5"/>
          </w:tcPr>
          <w:p w14:paraId="45DD5BFE" w14:textId="0054DB2F" w:rsidR="005A19F6" w:rsidRPr="00FD0423" w:rsidRDefault="005A19F6" w:rsidP="00FD0423">
            <w:pPr>
              <w:spacing w:line="259" w:lineRule="auto"/>
            </w:pPr>
            <w:r w:rsidRPr="00FD0423">
              <w:rPr>
                <w:rFonts w:ascii="Calibri" w:eastAsia="Calibri" w:hAnsi="Calibri" w:cs="Calibri"/>
              </w:rPr>
              <w:t xml:space="preserve"> You must write to the Head of HE and Registry, stating that you are not satisfied with the</w:t>
            </w:r>
            <w:r w:rsidR="00FD0423">
              <w:rPr>
                <w:rFonts w:ascii="Calibri" w:eastAsia="Calibri" w:hAnsi="Calibri" w:cs="Calibri"/>
              </w:rPr>
              <w:t xml:space="preserve"> </w:t>
            </w:r>
            <w:r w:rsidRPr="00FD0423">
              <w:rPr>
                <w:rFonts w:ascii="Calibri" w:eastAsia="Calibri" w:hAnsi="Calibri" w:cs="Calibri"/>
              </w:rPr>
              <w:t>response, compliant with the information required in the appeals section of the policy.</w:t>
            </w:r>
            <w:r w:rsidRPr="00FD0423">
              <w:rPr>
                <w:rFonts w:ascii="Times New Roman" w:eastAsia="Times New Roman" w:hAnsi="Times New Roman" w:cs="Times New Roman"/>
              </w:rPr>
              <w:t xml:space="preserve"> </w:t>
            </w:r>
          </w:p>
        </w:tc>
      </w:tr>
      <w:tr w:rsidR="001A0FAB" w14:paraId="1921F36B" w14:textId="77777777" w:rsidTr="001D47D2">
        <w:trPr>
          <w:trHeight w:val="242"/>
        </w:trPr>
        <w:tc>
          <w:tcPr>
            <w:tcW w:w="9383" w:type="dxa"/>
            <w:tcBorders>
              <w:top w:val="single" w:sz="8" w:space="0" w:color="41719C"/>
              <w:left w:val="nil"/>
              <w:bottom w:val="single" w:sz="8" w:space="0" w:color="41719C"/>
              <w:right w:val="single" w:sz="4" w:space="0" w:color="5B9BD5"/>
            </w:tcBorders>
          </w:tcPr>
          <w:p w14:paraId="1674C7CE" w14:textId="77777777" w:rsidR="001A0FAB" w:rsidRDefault="001A0FAB" w:rsidP="006C1373">
            <w:pPr>
              <w:spacing w:after="160" w:line="259" w:lineRule="auto"/>
            </w:pPr>
          </w:p>
        </w:tc>
      </w:tr>
      <w:tr w:rsidR="005A19F6" w14:paraId="2A73B178" w14:textId="77777777" w:rsidTr="006C1373">
        <w:trPr>
          <w:trHeight w:val="1340"/>
        </w:trPr>
        <w:tc>
          <w:tcPr>
            <w:tcW w:w="9383" w:type="dxa"/>
            <w:tcBorders>
              <w:top w:val="single" w:sz="8" w:space="0" w:color="41719C"/>
              <w:left w:val="single" w:sz="8" w:space="0" w:color="41719C"/>
              <w:bottom w:val="single" w:sz="8" w:space="0" w:color="41719C"/>
              <w:right w:val="single" w:sz="8" w:space="0" w:color="41719C"/>
            </w:tcBorders>
            <w:shd w:val="clear" w:color="auto" w:fill="5B9BD5"/>
          </w:tcPr>
          <w:p w14:paraId="46841195" w14:textId="77777777" w:rsidR="005A19F6" w:rsidRDefault="005A19F6" w:rsidP="006C1373">
            <w:pPr>
              <w:spacing w:line="259" w:lineRule="auto"/>
            </w:pPr>
            <w:r>
              <w:rPr>
                <w:rFonts w:ascii="Calibri" w:eastAsia="Calibri" w:hAnsi="Calibri" w:cs="Calibri"/>
              </w:rPr>
              <w:t xml:space="preserve"> </w:t>
            </w:r>
          </w:p>
          <w:p w14:paraId="53A3666E" w14:textId="1F920D84" w:rsidR="005A19F6" w:rsidRPr="00FD0423" w:rsidRDefault="005A19F6" w:rsidP="00D7566B">
            <w:pPr>
              <w:jc w:val="center"/>
            </w:pPr>
            <w:r w:rsidRPr="00FD0423">
              <w:rPr>
                <w:rFonts w:ascii="Calibri" w:eastAsia="Calibri" w:hAnsi="Calibri" w:cs="Calibri"/>
              </w:rPr>
              <w:t xml:space="preserve">Within 10 working days, Hull College  will send you ‘completion of procedures letter’.  This will </w:t>
            </w:r>
            <w:r w:rsidRPr="00FD0423">
              <w:rPr>
                <w:rFonts w:ascii="Calibri" w:eastAsia="Calibri" w:hAnsi="Calibri" w:cs="Calibri"/>
                <w:sz w:val="34"/>
                <w:vertAlign w:val="subscript"/>
              </w:rPr>
              <w:t xml:space="preserve"> </w:t>
            </w:r>
            <w:r w:rsidRPr="00FD0423">
              <w:rPr>
                <w:rFonts w:ascii="Calibri" w:eastAsia="Calibri" w:hAnsi="Calibri" w:cs="Calibri"/>
              </w:rPr>
              <w:t xml:space="preserve">allow you to escalate your complaint to the Office of Independent Adjudicators HE (OIA)  </w:t>
            </w:r>
          </w:p>
          <w:p w14:paraId="3E9D79FB" w14:textId="411D5699" w:rsidR="005A19F6" w:rsidRPr="00D7566B" w:rsidRDefault="005A19F6" w:rsidP="00D7566B">
            <w:pPr>
              <w:ind w:right="76"/>
              <w:jc w:val="center"/>
            </w:pPr>
            <w:r w:rsidRPr="00D7566B">
              <w:rPr>
                <w:rFonts w:ascii="Calibri" w:eastAsia="Calibri" w:hAnsi="Calibri" w:cs="Calibri"/>
              </w:rPr>
              <w:t xml:space="preserve">Or for University of Hull students a Final Determination of Hull College .  This will allow you to </w:t>
            </w:r>
          </w:p>
          <w:p w14:paraId="3A5D5ADD" w14:textId="77777777" w:rsidR="005A19F6" w:rsidRDefault="005A19F6" w:rsidP="00D7566B">
            <w:pPr>
              <w:tabs>
                <w:tab w:val="center" w:pos="4502"/>
              </w:tabs>
            </w:pPr>
            <w:r w:rsidRPr="00D7566B">
              <w:rPr>
                <w:rFonts w:ascii="Calibri" w:eastAsia="Calibri" w:hAnsi="Calibri" w:cs="Calibri"/>
              </w:rPr>
              <w:t xml:space="preserve"> </w:t>
            </w:r>
            <w:r w:rsidRPr="00D7566B">
              <w:rPr>
                <w:rFonts w:ascii="Calibri" w:eastAsia="Calibri" w:hAnsi="Calibri" w:cs="Calibri"/>
              </w:rPr>
              <w:tab/>
              <w:t>escalate your complaint to the University</w:t>
            </w:r>
            <w:r w:rsidRPr="00D7566B">
              <w:rPr>
                <w:rFonts w:ascii="Times New Roman" w:eastAsia="Times New Roman" w:hAnsi="Times New Roman" w:cs="Times New Roman"/>
              </w:rPr>
              <w:t xml:space="preserve"> </w:t>
            </w:r>
          </w:p>
        </w:tc>
      </w:tr>
    </w:tbl>
    <w:p w14:paraId="336C12A0" w14:textId="77777777" w:rsidR="005A19F6" w:rsidRDefault="005A19F6" w:rsidP="005A19F6">
      <w:pPr>
        <w:spacing w:line="259" w:lineRule="auto"/>
        <w:ind w:left="0" w:right="0" w:firstLine="0"/>
        <w:jc w:val="left"/>
      </w:pPr>
    </w:p>
    <w:p w14:paraId="58104B9E" w14:textId="5EF0CD54" w:rsidR="000C5F42" w:rsidRPr="0051140E" w:rsidRDefault="000C5F42" w:rsidP="005A19F6">
      <w:pPr>
        <w:spacing w:before="0" w:line="240" w:lineRule="auto"/>
        <w:ind w:left="0" w:right="0" w:firstLine="0"/>
        <w:jc w:val="left"/>
        <w:rPr>
          <w:rFonts w:ascii="Tahoma" w:hAnsi="Tahoma" w:cs="Tahoma"/>
          <w:b/>
        </w:rPr>
      </w:pPr>
    </w:p>
    <w:sectPr w:rsidR="000C5F42" w:rsidRPr="0051140E" w:rsidSect="005A19F6">
      <w:footerReference w:type="even" r:id="rId21"/>
      <w:footerReference w:type="default" r:id="rId22"/>
      <w:footerReference w:type="first" r:id="rId23"/>
      <w:pgSz w:w="11905" w:h="16840"/>
      <w:pgMar w:top="756" w:right="1386" w:bottom="1421"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3541F" w14:textId="77777777" w:rsidR="00D34076" w:rsidRDefault="00D34076" w:rsidP="00CF09DE">
      <w:pPr>
        <w:spacing w:line="240" w:lineRule="auto"/>
      </w:pPr>
      <w:r>
        <w:separator/>
      </w:r>
    </w:p>
  </w:endnote>
  <w:endnote w:type="continuationSeparator" w:id="0">
    <w:p w14:paraId="41FF5719" w14:textId="77777777" w:rsidR="00D34076" w:rsidRDefault="00D34076" w:rsidP="00CF09DE">
      <w:pPr>
        <w:spacing w:line="240" w:lineRule="auto"/>
      </w:pPr>
      <w:r>
        <w:continuationSeparator/>
      </w:r>
    </w:p>
  </w:endnote>
  <w:endnote w:type="continuationNotice" w:id="1">
    <w:p w14:paraId="26D67B61" w14:textId="77777777" w:rsidR="00D34076" w:rsidRDefault="00D340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7C9D776" w14:textId="4468B0CE" w:rsidR="006E538F" w:rsidRDefault="00BC5E90" w:rsidP="00EE20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2"/>
        <w:szCs w:val="22"/>
      </w:rPr>
      <w:id w:val="-1566404172"/>
      <w:docPartObj>
        <w:docPartGallery w:val="Page Numbers (Bottom of Page)"/>
        <w:docPartUnique/>
      </w:docPartObj>
    </w:sdtPr>
    <w:sdtEndPr/>
    <w:sdtContent>
      <w:sdt>
        <w:sdtPr>
          <w:rPr>
            <w:rFonts w:asciiTheme="minorHAnsi" w:eastAsiaTheme="minorEastAsia" w:hAnsiTheme="minorHAnsi" w:cstheme="minorBidi"/>
            <w:sz w:val="22"/>
            <w:szCs w:val="22"/>
          </w:rPr>
          <w:id w:val="1728636285"/>
          <w:docPartObj>
            <w:docPartGallery w:val="Page Numbers (Top of Page)"/>
            <w:docPartUnique/>
          </w:docPartObj>
        </w:sdtPr>
        <w:sdtEndPr/>
        <w:sdtContent>
          <w:p w14:paraId="1414A7BA" w14:textId="370F5149"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79D8EE00" w14:textId="544E4CBC" w:rsidR="001A0FAB" w:rsidRPr="00AF26DD" w:rsidRDefault="00826C80" w:rsidP="00AF26DD">
            <w:pPr>
              <w:pStyle w:val="Footer"/>
              <w:jc w:val="center"/>
              <w:rPr>
                <w:b/>
                <w:bCs/>
                <w:sz w:val="24"/>
                <w:szCs w:val="24"/>
              </w:rPr>
            </w:pPr>
            <w:r w:rsidRPr="00AF26DD">
              <w:rPr>
                <w:rFonts w:ascii="Tahoma" w:hAnsi="Tahoma" w:cs="Tahoma"/>
                <w:sz w:val="16"/>
                <w:szCs w:val="16"/>
              </w:rPr>
              <w:t xml:space="preserve">Page </w:t>
            </w:r>
            <w:r w:rsidRPr="00AF26DD">
              <w:rPr>
                <w:rFonts w:ascii="Tahoma" w:hAnsi="Tahoma" w:cs="Tahoma"/>
                <w:sz w:val="16"/>
                <w:szCs w:val="16"/>
              </w:rPr>
              <w:fldChar w:fldCharType="begin"/>
            </w:r>
            <w:r w:rsidRPr="00AF26DD">
              <w:rPr>
                <w:rFonts w:ascii="Tahoma" w:hAnsi="Tahoma" w:cs="Tahoma"/>
                <w:sz w:val="16"/>
                <w:szCs w:val="16"/>
              </w:rPr>
              <w:instrText xml:space="preserve"> PAGE </w:instrText>
            </w:r>
            <w:r w:rsidRPr="00AF26DD">
              <w:rPr>
                <w:rFonts w:ascii="Tahoma" w:hAnsi="Tahoma" w:cs="Tahoma"/>
                <w:sz w:val="16"/>
                <w:szCs w:val="16"/>
              </w:rPr>
              <w:fldChar w:fldCharType="separate"/>
            </w:r>
            <w:r w:rsidRPr="00AF26DD">
              <w:rPr>
                <w:rFonts w:ascii="Tahoma" w:hAnsi="Tahoma" w:cs="Tahoma"/>
                <w:noProof/>
                <w:sz w:val="16"/>
                <w:szCs w:val="16"/>
              </w:rPr>
              <w:t>1</w:t>
            </w:r>
            <w:r w:rsidRPr="00AF26DD">
              <w:rPr>
                <w:rFonts w:ascii="Tahoma" w:hAnsi="Tahoma" w:cs="Tahoma"/>
                <w:sz w:val="16"/>
                <w:szCs w:val="16"/>
              </w:rPr>
              <w:fldChar w:fldCharType="end"/>
            </w:r>
            <w:r w:rsidRPr="00AF26DD">
              <w:rPr>
                <w:rFonts w:ascii="Tahoma" w:hAnsi="Tahoma" w:cs="Tahoma"/>
                <w:sz w:val="16"/>
                <w:szCs w:val="16"/>
              </w:rPr>
              <w:t xml:space="preserve"> of </w:t>
            </w:r>
            <w:r w:rsidRPr="00AF26DD">
              <w:rPr>
                <w:rFonts w:ascii="Tahoma" w:hAnsi="Tahoma" w:cs="Tahoma"/>
                <w:sz w:val="16"/>
                <w:szCs w:val="16"/>
              </w:rPr>
              <w:fldChar w:fldCharType="begin"/>
            </w:r>
            <w:r w:rsidRPr="00AF26DD">
              <w:rPr>
                <w:rFonts w:ascii="Tahoma" w:hAnsi="Tahoma" w:cs="Tahoma"/>
                <w:sz w:val="16"/>
                <w:szCs w:val="16"/>
              </w:rPr>
              <w:instrText xml:space="preserve"> NUMPAGES  </w:instrText>
            </w:r>
            <w:r w:rsidRPr="00AF26DD">
              <w:rPr>
                <w:rFonts w:ascii="Tahoma" w:hAnsi="Tahoma" w:cs="Tahoma"/>
                <w:sz w:val="16"/>
                <w:szCs w:val="16"/>
              </w:rPr>
              <w:fldChar w:fldCharType="separate"/>
            </w:r>
            <w:r w:rsidR="00C15CDD" w:rsidRPr="00AF26DD">
              <w:rPr>
                <w:rFonts w:ascii="Tahoma" w:hAnsi="Tahoma" w:cs="Tahoma"/>
                <w:noProof/>
                <w:sz w:val="16"/>
                <w:szCs w:val="16"/>
              </w:rPr>
              <w:t>10</w:t>
            </w:r>
            <w:r w:rsidRPr="00AF26DD">
              <w:rPr>
                <w:rFonts w:ascii="Tahoma" w:hAnsi="Tahoma" w:cs="Tahoma"/>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9177" w14:textId="77777777" w:rsidR="001A0FAB" w:rsidRDefault="001A0FA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ACCA" w14:textId="77777777" w:rsidR="001A0FAB" w:rsidRDefault="001A0FAB">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DB24" w14:textId="77777777" w:rsidR="001A0FAB" w:rsidRDefault="001A0FA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3F45" w14:textId="77777777" w:rsidR="00D34076" w:rsidRDefault="00D34076" w:rsidP="00CF09DE">
      <w:pPr>
        <w:spacing w:line="240" w:lineRule="auto"/>
      </w:pPr>
      <w:r>
        <w:separator/>
      </w:r>
    </w:p>
  </w:footnote>
  <w:footnote w:type="continuationSeparator" w:id="0">
    <w:p w14:paraId="689D1D99" w14:textId="77777777" w:rsidR="00D34076" w:rsidRDefault="00D34076" w:rsidP="00CF09DE">
      <w:pPr>
        <w:spacing w:line="240" w:lineRule="auto"/>
      </w:pPr>
      <w:r>
        <w:continuationSeparator/>
      </w:r>
    </w:p>
  </w:footnote>
  <w:footnote w:type="continuationNotice" w:id="1">
    <w:p w14:paraId="0E704E1F" w14:textId="77777777" w:rsidR="00D34076" w:rsidRDefault="00D340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45380AEA" w:rsidR="008238A7" w:rsidRDefault="00AF15D2" w:rsidP="00AF15D2">
    <w:pPr>
      <w:pStyle w:val="Header"/>
      <w:jc w:val="right"/>
    </w:pPr>
    <w:bookmarkStart w:id="15" w:name="_Hlk173847435"/>
    <w:bookmarkEnd w:id="15"/>
    <w:r>
      <w:rPr>
        <w:rFonts w:ascii="Arial" w:hAnsi="Arial" w:cs="Arial"/>
        <w:noProof/>
        <w:sz w:val="20"/>
        <w:szCs w:val="20"/>
      </w:rPr>
      <w:drawing>
        <wp:anchor distT="0" distB="0" distL="114300" distR="114300" simplePos="0" relativeHeight="251658240" behindDoc="1" locked="0" layoutInCell="1" allowOverlap="1" wp14:anchorId="02CE9334" wp14:editId="09287BC5">
          <wp:simplePos x="0" y="0"/>
          <wp:positionH relativeFrom="column">
            <wp:posOffset>5606935</wp:posOffset>
          </wp:positionH>
          <wp:positionV relativeFrom="paragraph">
            <wp:posOffset>-141952</wp:posOffset>
          </wp:positionV>
          <wp:extent cx="1056746" cy="1058174"/>
          <wp:effectExtent l="0" t="0" r="0" b="8890"/>
          <wp:wrapNone/>
          <wp:docPr id="4"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1EF10" w14:textId="31B5252B" w:rsidR="00166275" w:rsidRDefault="00166275" w:rsidP="00AF15D2">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6D5"/>
    <w:multiLevelType w:val="hybridMultilevel"/>
    <w:tmpl w:val="D1BA5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B1EA0"/>
    <w:multiLevelType w:val="hybridMultilevel"/>
    <w:tmpl w:val="AA006772"/>
    <w:lvl w:ilvl="0" w:tplc="CEBED0AA">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963B0"/>
    <w:multiLevelType w:val="multilevel"/>
    <w:tmpl w:val="302A12C0"/>
    <w:lvl w:ilvl="0">
      <w:start w:val="5"/>
      <w:numFmt w:val="decimal"/>
      <w:lvlText w:val="%1"/>
      <w:lvlJc w:val="left"/>
      <w:pPr>
        <w:ind w:left="360" w:hanging="360"/>
      </w:pPr>
      <w:rPr>
        <w:rFonts w:hint="default"/>
      </w:rPr>
    </w:lvl>
    <w:lvl w:ilvl="1">
      <w:start w:val="9"/>
      <w:numFmt w:val="decimal"/>
      <w:lvlText w:val="%1.%2"/>
      <w:lvlJc w:val="left"/>
      <w:pPr>
        <w:ind w:left="947" w:hanging="7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4" w15:restartNumberingAfterBreak="0">
    <w:nsid w:val="14982E49"/>
    <w:multiLevelType w:val="hybridMultilevel"/>
    <w:tmpl w:val="B1AEE8A8"/>
    <w:lvl w:ilvl="0" w:tplc="39061D16">
      <w:start w:val="1"/>
      <w:numFmt w:val="lowerRoman"/>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5" w15:restartNumberingAfterBreak="0">
    <w:nsid w:val="1F18131E"/>
    <w:multiLevelType w:val="multilevel"/>
    <w:tmpl w:val="104A48F2"/>
    <w:lvl w:ilvl="0">
      <w:start w:val="9"/>
      <w:numFmt w:val="decimal"/>
      <w:lvlText w:val="%1"/>
      <w:lvlJc w:val="left"/>
      <w:pPr>
        <w:ind w:left="360" w:hanging="360"/>
      </w:pPr>
      <w:rPr>
        <w:rFonts w:hint="default"/>
      </w:rPr>
    </w:lvl>
    <w:lvl w:ilvl="1">
      <w:start w:val="1"/>
      <w:numFmt w:val="decimal"/>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6" w15:restartNumberingAfterBreak="0">
    <w:nsid w:val="22EA2FEA"/>
    <w:multiLevelType w:val="multilevel"/>
    <w:tmpl w:val="CFE65086"/>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7" w15:restartNumberingAfterBreak="0">
    <w:nsid w:val="24B56DD5"/>
    <w:multiLevelType w:val="multilevel"/>
    <w:tmpl w:val="950C50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37AD7"/>
    <w:multiLevelType w:val="hybridMultilevel"/>
    <w:tmpl w:val="CE120F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457F3E"/>
    <w:multiLevelType w:val="multilevel"/>
    <w:tmpl w:val="B016CF08"/>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0" w15:restartNumberingAfterBreak="0">
    <w:nsid w:val="2DB252C6"/>
    <w:multiLevelType w:val="hybridMultilevel"/>
    <w:tmpl w:val="69707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A53356"/>
    <w:multiLevelType w:val="hybridMultilevel"/>
    <w:tmpl w:val="56046A7C"/>
    <w:lvl w:ilvl="0" w:tplc="39061D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267175"/>
    <w:multiLevelType w:val="multilevel"/>
    <w:tmpl w:val="CFE65086"/>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3" w15:restartNumberingAfterBreak="0">
    <w:nsid w:val="303A6AAF"/>
    <w:multiLevelType w:val="hybridMultilevel"/>
    <w:tmpl w:val="7F509112"/>
    <w:lvl w:ilvl="0" w:tplc="B7A015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62585"/>
    <w:multiLevelType w:val="hybridMultilevel"/>
    <w:tmpl w:val="2D0441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230157"/>
    <w:multiLevelType w:val="hybridMultilevel"/>
    <w:tmpl w:val="3DF8DC38"/>
    <w:lvl w:ilvl="0" w:tplc="4F4A2CC0">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35873229"/>
    <w:multiLevelType w:val="multilevel"/>
    <w:tmpl w:val="F20410E6"/>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7991528"/>
    <w:multiLevelType w:val="multilevel"/>
    <w:tmpl w:val="AC08236C"/>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EED2F08"/>
    <w:multiLevelType w:val="multilevel"/>
    <w:tmpl w:val="1D7694B2"/>
    <w:lvl w:ilvl="0">
      <w:start w:val="9"/>
      <w:numFmt w:val="decimal"/>
      <w:lvlText w:val="%1"/>
      <w:lvlJc w:val="left"/>
      <w:pPr>
        <w:ind w:left="360" w:hanging="360"/>
      </w:pPr>
      <w:rPr>
        <w:rFonts w:hint="default"/>
      </w:rPr>
    </w:lvl>
    <w:lvl w:ilvl="1">
      <w:start w:val="2"/>
      <w:numFmt w:val="decimal"/>
      <w:lvlText w:val="%1.%2"/>
      <w:lvlJc w:val="left"/>
      <w:pPr>
        <w:ind w:left="947" w:hanging="72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19" w15:restartNumberingAfterBreak="0">
    <w:nsid w:val="56BF3232"/>
    <w:multiLevelType w:val="hybridMultilevel"/>
    <w:tmpl w:val="77B49A6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F75BD"/>
    <w:multiLevelType w:val="hybridMultilevel"/>
    <w:tmpl w:val="3CB09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856FE8"/>
    <w:multiLevelType w:val="multilevel"/>
    <w:tmpl w:val="C09A5B3C"/>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22" w15:restartNumberingAfterBreak="0">
    <w:nsid w:val="5EF11F62"/>
    <w:multiLevelType w:val="multilevel"/>
    <w:tmpl w:val="DF3E10FC"/>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23" w15:restartNumberingAfterBreak="0">
    <w:nsid w:val="65AD6C63"/>
    <w:multiLevelType w:val="multilevel"/>
    <w:tmpl w:val="B120BB12"/>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24" w15:restartNumberingAfterBreak="0">
    <w:nsid w:val="6A737F68"/>
    <w:multiLevelType w:val="hybridMultilevel"/>
    <w:tmpl w:val="173EF27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5" w15:restartNumberingAfterBreak="0">
    <w:nsid w:val="6AE11953"/>
    <w:multiLevelType w:val="multilevel"/>
    <w:tmpl w:val="724E9FF4"/>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26" w15:restartNumberingAfterBreak="0">
    <w:nsid w:val="6B670BA0"/>
    <w:multiLevelType w:val="multilevel"/>
    <w:tmpl w:val="4D5ADF6C"/>
    <w:lvl w:ilvl="0">
      <w:start w:val="9"/>
      <w:numFmt w:val="decimal"/>
      <w:lvlText w:val="%1"/>
      <w:lvlJc w:val="left"/>
      <w:pPr>
        <w:ind w:left="360" w:hanging="360"/>
      </w:pPr>
      <w:rPr>
        <w:rFonts w:hint="default"/>
      </w:rPr>
    </w:lvl>
    <w:lvl w:ilvl="1">
      <w:start w:val="1"/>
      <w:numFmt w:val="lowerLetter"/>
      <w:lvlText w:val="%2)"/>
      <w:lvlJc w:val="left"/>
      <w:pPr>
        <w:ind w:left="587" w:hanging="360"/>
      </w:pPr>
    </w:lvl>
    <w:lvl w:ilvl="2">
      <w:start w:val="1"/>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27" w15:restartNumberingAfterBreak="0">
    <w:nsid w:val="6BAA29DA"/>
    <w:multiLevelType w:val="hybridMultilevel"/>
    <w:tmpl w:val="E53A760A"/>
    <w:lvl w:ilvl="0" w:tplc="07024A7C">
      <w:start w:val="1"/>
      <w:numFmt w:val="lowerRoman"/>
      <w:lvlText w:val="%1."/>
      <w:lvlJc w:val="left"/>
      <w:pPr>
        <w:ind w:left="1296"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8" w15:restartNumberingAfterBreak="0">
    <w:nsid w:val="72AA3747"/>
    <w:multiLevelType w:val="hybridMultilevel"/>
    <w:tmpl w:val="C95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8505F7"/>
    <w:multiLevelType w:val="multilevel"/>
    <w:tmpl w:val="238C08BE"/>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ascii="Tahoma" w:hAnsi="Tahoma" w:cs="Tahoma" w:hint="default"/>
        <w:b w:val="0"/>
        <w:bCs/>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30" w15:restartNumberingAfterBreak="0">
    <w:nsid w:val="7B454838"/>
    <w:multiLevelType w:val="multilevel"/>
    <w:tmpl w:val="7FD24082"/>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bullet"/>
      <w:lvlText w:val=""/>
      <w:lvlJc w:val="left"/>
      <w:pPr>
        <w:ind w:left="1041" w:hanging="360"/>
      </w:pPr>
      <w:rPr>
        <w:rFonts w:ascii="Symbol" w:hAnsi="Symbol"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31" w15:restartNumberingAfterBreak="0">
    <w:nsid w:val="7BB51CFD"/>
    <w:multiLevelType w:val="hybridMultilevel"/>
    <w:tmpl w:val="57467F64"/>
    <w:lvl w:ilvl="0" w:tplc="39061D16">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DA1547E"/>
    <w:multiLevelType w:val="multilevel"/>
    <w:tmpl w:val="58985B6C"/>
    <w:lvl w:ilvl="0">
      <w:start w:val="1"/>
      <w:numFmt w:val="decimal"/>
      <w:lvlText w:val="%1."/>
      <w:lvlJc w:val="left"/>
      <w:pPr>
        <w:ind w:left="473" w:hanging="360"/>
      </w:pPr>
      <w:rPr>
        <w:rFonts w:hint="default"/>
      </w:rPr>
    </w:lvl>
    <w:lvl w:ilvl="1">
      <w:start w:val="1"/>
      <w:numFmt w:val="lowerRoman"/>
      <w:lvlText w:val="%2."/>
      <w:lvlJc w:val="left"/>
      <w:pPr>
        <w:ind w:left="473" w:hanging="360"/>
      </w:pPr>
      <w:rPr>
        <w:rFonts w:hint="default"/>
      </w:rPr>
    </w:lvl>
    <w:lvl w:ilvl="2">
      <w:start w:val="1"/>
      <w:numFmt w:val="decimal"/>
      <w:isLgl/>
      <w:lvlText w:val="%1.%2.%3"/>
      <w:lvlJc w:val="left"/>
      <w:pPr>
        <w:ind w:left="833" w:hanging="720"/>
      </w:pPr>
      <w:rPr>
        <w:rFonts w:hint="default"/>
        <w:b/>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33" w15:restartNumberingAfterBreak="0">
    <w:nsid w:val="7EC64350"/>
    <w:multiLevelType w:val="hybridMultilevel"/>
    <w:tmpl w:val="B0788E02"/>
    <w:lvl w:ilvl="0" w:tplc="871A8A80">
      <w:start w:val="1"/>
      <w:numFmt w:val="lowerRoman"/>
      <w:lvlText w:val="%1)"/>
      <w:lvlJc w:val="left"/>
      <w:pPr>
        <w:ind w:left="1223" w:hanging="720"/>
      </w:pPr>
      <w:rPr>
        <w:rFonts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34" w15:restartNumberingAfterBreak="0">
    <w:nsid w:val="7EC77BCC"/>
    <w:multiLevelType w:val="multilevel"/>
    <w:tmpl w:val="7FD24082"/>
    <w:lvl w:ilvl="0">
      <w:start w:val="5"/>
      <w:numFmt w:val="decimal"/>
      <w:lvlText w:val="%1"/>
      <w:lvlJc w:val="left"/>
      <w:pPr>
        <w:ind w:left="360" w:hanging="360"/>
      </w:pPr>
      <w:rPr>
        <w:rFonts w:hint="default"/>
      </w:rPr>
    </w:lvl>
    <w:lvl w:ilvl="1">
      <w:start w:val="1"/>
      <w:numFmt w:val="bullet"/>
      <w:lvlText w:val=""/>
      <w:lvlJc w:val="left"/>
      <w:pPr>
        <w:ind w:left="587" w:hanging="360"/>
      </w:pPr>
      <w:rPr>
        <w:rFonts w:ascii="Symbol" w:hAnsi="Symbol" w:hint="default"/>
      </w:rPr>
    </w:lvl>
    <w:lvl w:ilvl="2">
      <w:start w:val="1"/>
      <w:numFmt w:val="decimal"/>
      <w:lvlText w:val="%1.%2.%3"/>
      <w:lvlJc w:val="left"/>
      <w:pPr>
        <w:ind w:left="1174" w:hanging="720"/>
      </w:pPr>
      <w:rPr>
        <w:rFonts w:hint="default"/>
      </w:rPr>
    </w:lvl>
    <w:lvl w:ilvl="3">
      <w:start w:val="1"/>
      <w:numFmt w:val="bullet"/>
      <w:lvlText w:val=""/>
      <w:lvlJc w:val="left"/>
      <w:pPr>
        <w:ind w:left="1041" w:hanging="360"/>
      </w:pPr>
      <w:rPr>
        <w:rFonts w:ascii="Symbol" w:hAnsi="Symbol"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976" w:hanging="2160"/>
      </w:pPr>
      <w:rPr>
        <w:rFonts w:hint="default"/>
      </w:rPr>
    </w:lvl>
  </w:abstractNum>
  <w:abstractNum w:abstractNumId="35" w15:restartNumberingAfterBreak="0">
    <w:nsid w:val="7F941C81"/>
    <w:multiLevelType w:val="hybridMultilevel"/>
    <w:tmpl w:val="7FC639E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411240657">
    <w:abstractNumId w:val="2"/>
  </w:num>
  <w:num w:numId="2" w16cid:durableId="1407457680">
    <w:abstractNumId w:val="29"/>
  </w:num>
  <w:num w:numId="3" w16cid:durableId="1950352504">
    <w:abstractNumId w:val="35"/>
  </w:num>
  <w:num w:numId="4" w16cid:durableId="305668936">
    <w:abstractNumId w:val="28"/>
  </w:num>
  <w:num w:numId="5" w16cid:durableId="373121860">
    <w:abstractNumId w:val="24"/>
  </w:num>
  <w:num w:numId="6" w16cid:durableId="1432237442">
    <w:abstractNumId w:val="10"/>
  </w:num>
  <w:num w:numId="7" w16cid:durableId="2007247014">
    <w:abstractNumId w:val="33"/>
  </w:num>
  <w:num w:numId="8" w16cid:durableId="367146994">
    <w:abstractNumId w:val="32"/>
  </w:num>
  <w:num w:numId="9" w16cid:durableId="836310825">
    <w:abstractNumId w:val="3"/>
  </w:num>
  <w:num w:numId="10" w16cid:durableId="293174379">
    <w:abstractNumId w:val="1"/>
  </w:num>
  <w:num w:numId="11" w16cid:durableId="726608626">
    <w:abstractNumId w:val="11"/>
  </w:num>
  <w:num w:numId="12" w16cid:durableId="1681815037">
    <w:abstractNumId w:val="4"/>
  </w:num>
  <w:num w:numId="13" w16cid:durableId="116530820">
    <w:abstractNumId w:val="27"/>
  </w:num>
  <w:num w:numId="14" w16cid:durableId="1879388285">
    <w:abstractNumId w:val="6"/>
  </w:num>
  <w:num w:numId="15" w16cid:durableId="277303647">
    <w:abstractNumId w:val="15"/>
  </w:num>
  <w:num w:numId="16" w16cid:durableId="1796217510">
    <w:abstractNumId w:val="18"/>
  </w:num>
  <w:num w:numId="17" w16cid:durableId="851452803">
    <w:abstractNumId w:val="12"/>
  </w:num>
  <w:num w:numId="18" w16cid:durableId="1287656756">
    <w:abstractNumId w:val="34"/>
  </w:num>
  <w:num w:numId="19" w16cid:durableId="1607809848">
    <w:abstractNumId w:val="30"/>
  </w:num>
  <w:num w:numId="20" w16cid:durableId="186677566">
    <w:abstractNumId w:val="23"/>
  </w:num>
  <w:num w:numId="21" w16cid:durableId="986666616">
    <w:abstractNumId w:val="26"/>
  </w:num>
  <w:num w:numId="22" w16cid:durableId="1323655870">
    <w:abstractNumId w:val="25"/>
  </w:num>
  <w:num w:numId="23" w16cid:durableId="1641376103">
    <w:abstractNumId w:val="22"/>
  </w:num>
  <w:num w:numId="24" w16cid:durableId="1005861183">
    <w:abstractNumId w:val="21"/>
  </w:num>
  <w:num w:numId="25" w16cid:durableId="293871599">
    <w:abstractNumId w:val="9"/>
  </w:num>
  <w:num w:numId="26" w16cid:durableId="1275478422">
    <w:abstractNumId w:val="14"/>
  </w:num>
  <w:num w:numId="27" w16cid:durableId="493687700">
    <w:abstractNumId w:val="5"/>
  </w:num>
  <w:num w:numId="28" w16cid:durableId="1778137554">
    <w:abstractNumId w:val="8"/>
  </w:num>
  <w:num w:numId="29" w16cid:durableId="1542548808">
    <w:abstractNumId w:val="13"/>
  </w:num>
  <w:num w:numId="30" w16cid:durableId="1913393712">
    <w:abstractNumId w:val="31"/>
  </w:num>
  <w:num w:numId="31" w16cid:durableId="1760982096">
    <w:abstractNumId w:val="0"/>
  </w:num>
  <w:num w:numId="32" w16cid:durableId="1671836595">
    <w:abstractNumId w:val="16"/>
  </w:num>
  <w:num w:numId="33" w16cid:durableId="507139371">
    <w:abstractNumId w:val="17"/>
  </w:num>
  <w:num w:numId="34" w16cid:durableId="1285036986">
    <w:abstractNumId w:val="7"/>
  </w:num>
  <w:num w:numId="35" w16cid:durableId="230236680">
    <w:abstractNumId w:val="19"/>
  </w:num>
  <w:num w:numId="36" w16cid:durableId="299635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17D5C"/>
    <w:rsid w:val="00022361"/>
    <w:rsid w:val="00033355"/>
    <w:rsid w:val="00033C2E"/>
    <w:rsid w:val="00034C3B"/>
    <w:rsid w:val="00035510"/>
    <w:rsid w:val="00040969"/>
    <w:rsid w:val="000425E3"/>
    <w:rsid w:val="00043873"/>
    <w:rsid w:val="000449D2"/>
    <w:rsid w:val="00045C07"/>
    <w:rsid w:val="00047DF8"/>
    <w:rsid w:val="00051BA3"/>
    <w:rsid w:val="00053079"/>
    <w:rsid w:val="000648DE"/>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27C9"/>
    <w:rsid w:val="000A5638"/>
    <w:rsid w:val="000B215E"/>
    <w:rsid w:val="000B4537"/>
    <w:rsid w:val="000B638E"/>
    <w:rsid w:val="000C3105"/>
    <w:rsid w:val="000C3CE5"/>
    <w:rsid w:val="000C3D76"/>
    <w:rsid w:val="000C55CC"/>
    <w:rsid w:val="000C5A69"/>
    <w:rsid w:val="000C5F42"/>
    <w:rsid w:val="000D644B"/>
    <w:rsid w:val="000E41D3"/>
    <w:rsid w:val="000E6A9E"/>
    <w:rsid w:val="000F1FF8"/>
    <w:rsid w:val="000F2845"/>
    <w:rsid w:val="000F36DD"/>
    <w:rsid w:val="000F44FB"/>
    <w:rsid w:val="000F6A48"/>
    <w:rsid w:val="001003D5"/>
    <w:rsid w:val="001012D5"/>
    <w:rsid w:val="00103437"/>
    <w:rsid w:val="001071F6"/>
    <w:rsid w:val="00107AED"/>
    <w:rsid w:val="001121AD"/>
    <w:rsid w:val="00113B12"/>
    <w:rsid w:val="00114111"/>
    <w:rsid w:val="001171C4"/>
    <w:rsid w:val="001176A0"/>
    <w:rsid w:val="00122DFF"/>
    <w:rsid w:val="00124715"/>
    <w:rsid w:val="00126B1D"/>
    <w:rsid w:val="00127690"/>
    <w:rsid w:val="0013028C"/>
    <w:rsid w:val="00130411"/>
    <w:rsid w:val="0013440A"/>
    <w:rsid w:val="0013624D"/>
    <w:rsid w:val="00140222"/>
    <w:rsid w:val="001402F9"/>
    <w:rsid w:val="001423DC"/>
    <w:rsid w:val="00146462"/>
    <w:rsid w:val="00146AD5"/>
    <w:rsid w:val="001477C3"/>
    <w:rsid w:val="0015002D"/>
    <w:rsid w:val="00155A6B"/>
    <w:rsid w:val="00157F78"/>
    <w:rsid w:val="001633DD"/>
    <w:rsid w:val="0016386C"/>
    <w:rsid w:val="00165DC3"/>
    <w:rsid w:val="00166275"/>
    <w:rsid w:val="00171274"/>
    <w:rsid w:val="00173E10"/>
    <w:rsid w:val="00176AB8"/>
    <w:rsid w:val="00177C82"/>
    <w:rsid w:val="00181B12"/>
    <w:rsid w:val="001830A9"/>
    <w:rsid w:val="0018326C"/>
    <w:rsid w:val="001839D2"/>
    <w:rsid w:val="00183F23"/>
    <w:rsid w:val="00184FC8"/>
    <w:rsid w:val="0018535D"/>
    <w:rsid w:val="00186EC5"/>
    <w:rsid w:val="00187A79"/>
    <w:rsid w:val="001963BB"/>
    <w:rsid w:val="001A0FAB"/>
    <w:rsid w:val="001A311F"/>
    <w:rsid w:val="001A7422"/>
    <w:rsid w:val="001B5059"/>
    <w:rsid w:val="001C1436"/>
    <w:rsid w:val="001C2B36"/>
    <w:rsid w:val="001D156A"/>
    <w:rsid w:val="001D440B"/>
    <w:rsid w:val="001D45FA"/>
    <w:rsid w:val="001D501C"/>
    <w:rsid w:val="001D507F"/>
    <w:rsid w:val="001E331E"/>
    <w:rsid w:val="001F05B4"/>
    <w:rsid w:val="001F15F2"/>
    <w:rsid w:val="001F1E26"/>
    <w:rsid w:val="001F3B0D"/>
    <w:rsid w:val="001F642E"/>
    <w:rsid w:val="00200FEA"/>
    <w:rsid w:val="00201933"/>
    <w:rsid w:val="00201F67"/>
    <w:rsid w:val="00201F96"/>
    <w:rsid w:val="00202190"/>
    <w:rsid w:val="00203EB9"/>
    <w:rsid w:val="00204392"/>
    <w:rsid w:val="0020454D"/>
    <w:rsid w:val="002046F7"/>
    <w:rsid w:val="00205C4A"/>
    <w:rsid w:val="002065DE"/>
    <w:rsid w:val="002109D9"/>
    <w:rsid w:val="0021254A"/>
    <w:rsid w:val="002151AC"/>
    <w:rsid w:val="002157DB"/>
    <w:rsid w:val="0021635B"/>
    <w:rsid w:val="00224D3C"/>
    <w:rsid w:val="0022649E"/>
    <w:rsid w:val="00226533"/>
    <w:rsid w:val="00226883"/>
    <w:rsid w:val="00227E66"/>
    <w:rsid w:val="00233339"/>
    <w:rsid w:val="0023379A"/>
    <w:rsid w:val="00233E7B"/>
    <w:rsid w:val="00234DFE"/>
    <w:rsid w:val="00235B7E"/>
    <w:rsid w:val="002422B1"/>
    <w:rsid w:val="002422C9"/>
    <w:rsid w:val="00242FD5"/>
    <w:rsid w:val="002433B3"/>
    <w:rsid w:val="0024638E"/>
    <w:rsid w:val="0024785A"/>
    <w:rsid w:val="00250578"/>
    <w:rsid w:val="00252F0C"/>
    <w:rsid w:val="002539B8"/>
    <w:rsid w:val="002627F2"/>
    <w:rsid w:val="00262AC1"/>
    <w:rsid w:val="00262E10"/>
    <w:rsid w:val="002662E9"/>
    <w:rsid w:val="0026636C"/>
    <w:rsid w:val="00266BD8"/>
    <w:rsid w:val="002714CA"/>
    <w:rsid w:val="002725FC"/>
    <w:rsid w:val="00275B71"/>
    <w:rsid w:val="0028149C"/>
    <w:rsid w:val="00283355"/>
    <w:rsid w:val="00285598"/>
    <w:rsid w:val="00294045"/>
    <w:rsid w:val="00295AAC"/>
    <w:rsid w:val="00296C12"/>
    <w:rsid w:val="002A0030"/>
    <w:rsid w:val="002A1A10"/>
    <w:rsid w:val="002A3718"/>
    <w:rsid w:val="002B0360"/>
    <w:rsid w:val="002B089C"/>
    <w:rsid w:val="002B139C"/>
    <w:rsid w:val="002B5908"/>
    <w:rsid w:val="002B686A"/>
    <w:rsid w:val="002B6AAC"/>
    <w:rsid w:val="002B70EF"/>
    <w:rsid w:val="002B7680"/>
    <w:rsid w:val="002C0955"/>
    <w:rsid w:val="002C366E"/>
    <w:rsid w:val="002C4C82"/>
    <w:rsid w:val="002D03CB"/>
    <w:rsid w:val="002D4992"/>
    <w:rsid w:val="002D5FDB"/>
    <w:rsid w:val="002D6E0C"/>
    <w:rsid w:val="002D77C8"/>
    <w:rsid w:val="002D78B2"/>
    <w:rsid w:val="002D7ED3"/>
    <w:rsid w:val="002E243A"/>
    <w:rsid w:val="002E2901"/>
    <w:rsid w:val="002E2D3C"/>
    <w:rsid w:val="002E35E1"/>
    <w:rsid w:val="002E4E52"/>
    <w:rsid w:val="002E5B3F"/>
    <w:rsid w:val="002F270A"/>
    <w:rsid w:val="002F5521"/>
    <w:rsid w:val="002F6633"/>
    <w:rsid w:val="003041FF"/>
    <w:rsid w:val="003051F5"/>
    <w:rsid w:val="00307B3E"/>
    <w:rsid w:val="00313E63"/>
    <w:rsid w:val="003156A4"/>
    <w:rsid w:val="00322E31"/>
    <w:rsid w:val="00326448"/>
    <w:rsid w:val="00327274"/>
    <w:rsid w:val="003367CD"/>
    <w:rsid w:val="00341ACE"/>
    <w:rsid w:val="0034330D"/>
    <w:rsid w:val="00344522"/>
    <w:rsid w:val="003461FF"/>
    <w:rsid w:val="00352BFF"/>
    <w:rsid w:val="00354B38"/>
    <w:rsid w:val="0036002C"/>
    <w:rsid w:val="00362941"/>
    <w:rsid w:val="00363CE8"/>
    <w:rsid w:val="003720C7"/>
    <w:rsid w:val="003739B6"/>
    <w:rsid w:val="00373BD1"/>
    <w:rsid w:val="00373DBE"/>
    <w:rsid w:val="00374B81"/>
    <w:rsid w:val="00384DA1"/>
    <w:rsid w:val="00386DDC"/>
    <w:rsid w:val="00387D19"/>
    <w:rsid w:val="00392CD2"/>
    <w:rsid w:val="003A0AFA"/>
    <w:rsid w:val="003A1619"/>
    <w:rsid w:val="003A4813"/>
    <w:rsid w:val="003A4DF5"/>
    <w:rsid w:val="003A5A4E"/>
    <w:rsid w:val="003A6285"/>
    <w:rsid w:val="003A73F0"/>
    <w:rsid w:val="003B092F"/>
    <w:rsid w:val="003B4CA4"/>
    <w:rsid w:val="003B5608"/>
    <w:rsid w:val="003B7F37"/>
    <w:rsid w:val="003C00CC"/>
    <w:rsid w:val="003C29D0"/>
    <w:rsid w:val="003C4737"/>
    <w:rsid w:val="003D0E2F"/>
    <w:rsid w:val="003D7198"/>
    <w:rsid w:val="003E2057"/>
    <w:rsid w:val="003E3733"/>
    <w:rsid w:val="003E3B88"/>
    <w:rsid w:val="003E4234"/>
    <w:rsid w:val="003F034F"/>
    <w:rsid w:val="003F0D47"/>
    <w:rsid w:val="003F0DD4"/>
    <w:rsid w:val="003F1054"/>
    <w:rsid w:val="003F74F1"/>
    <w:rsid w:val="00401FE0"/>
    <w:rsid w:val="0040502D"/>
    <w:rsid w:val="00407678"/>
    <w:rsid w:val="00407BF0"/>
    <w:rsid w:val="00410CCA"/>
    <w:rsid w:val="00411510"/>
    <w:rsid w:val="00411793"/>
    <w:rsid w:val="00411DD9"/>
    <w:rsid w:val="00417B4F"/>
    <w:rsid w:val="004201E6"/>
    <w:rsid w:val="00422D16"/>
    <w:rsid w:val="00423E0B"/>
    <w:rsid w:val="004300D6"/>
    <w:rsid w:val="00430DBE"/>
    <w:rsid w:val="0044207F"/>
    <w:rsid w:val="0044281A"/>
    <w:rsid w:val="00446FE7"/>
    <w:rsid w:val="00450477"/>
    <w:rsid w:val="00452F1D"/>
    <w:rsid w:val="004651F2"/>
    <w:rsid w:val="00467FC6"/>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B3EA2"/>
    <w:rsid w:val="004B596B"/>
    <w:rsid w:val="004C50F8"/>
    <w:rsid w:val="004D5754"/>
    <w:rsid w:val="004D679E"/>
    <w:rsid w:val="004D7B1C"/>
    <w:rsid w:val="004E1094"/>
    <w:rsid w:val="004E15AC"/>
    <w:rsid w:val="004F405F"/>
    <w:rsid w:val="004F4594"/>
    <w:rsid w:val="004F554B"/>
    <w:rsid w:val="004F65EF"/>
    <w:rsid w:val="004F6EA6"/>
    <w:rsid w:val="00500D73"/>
    <w:rsid w:val="00510213"/>
    <w:rsid w:val="0051140E"/>
    <w:rsid w:val="0051262C"/>
    <w:rsid w:val="00516637"/>
    <w:rsid w:val="0051761B"/>
    <w:rsid w:val="00521922"/>
    <w:rsid w:val="005219B0"/>
    <w:rsid w:val="00523617"/>
    <w:rsid w:val="00525D96"/>
    <w:rsid w:val="00526EE3"/>
    <w:rsid w:val="005274F4"/>
    <w:rsid w:val="00530CB0"/>
    <w:rsid w:val="00531773"/>
    <w:rsid w:val="0053651D"/>
    <w:rsid w:val="00536C60"/>
    <w:rsid w:val="0053729A"/>
    <w:rsid w:val="00537453"/>
    <w:rsid w:val="00537BDF"/>
    <w:rsid w:val="0054310D"/>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2D6"/>
    <w:rsid w:val="00584196"/>
    <w:rsid w:val="00584CB7"/>
    <w:rsid w:val="00585144"/>
    <w:rsid w:val="0058618D"/>
    <w:rsid w:val="00590C6E"/>
    <w:rsid w:val="00591068"/>
    <w:rsid w:val="0059458D"/>
    <w:rsid w:val="00596149"/>
    <w:rsid w:val="005A0DE9"/>
    <w:rsid w:val="005A19F6"/>
    <w:rsid w:val="005A2603"/>
    <w:rsid w:val="005A3BD8"/>
    <w:rsid w:val="005A65A3"/>
    <w:rsid w:val="005B2FFF"/>
    <w:rsid w:val="005B5145"/>
    <w:rsid w:val="005B6827"/>
    <w:rsid w:val="005C220D"/>
    <w:rsid w:val="005C4112"/>
    <w:rsid w:val="005C41F7"/>
    <w:rsid w:val="005C4216"/>
    <w:rsid w:val="005C6E6E"/>
    <w:rsid w:val="005D30AB"/>
    <w:rsid w:val="005D5C55"/>
    <w:rsid w:val="005D779D"/>
    <w:rsid w:val="005E0EB8"/>
    <w:rsid w:val="005E5160"/>
    <w:rsid w:val="005F0B02"/>
    <w:rsid w:val="005F3754"/>
    <w:rsid w:val="005F3BC8"/>
    <w:rsid w:val="006015D2"/>
    <w:rsid w:val="0060306A"/>
    <w:rsid w:val="0060751B"/>
    <w:rsid w:val="006111CE"/>
    <w:rsid w:val="006231E5"/>
    <w:rsid w:val="00624384"/>
    <w:rsid w:val="006248B3"/>
    <w:rsid w:val="006365F2"/>
    <w:rsid w:val="00636724"/>
    <w:rsid w:val="0064085C"/>
    <w:rsid w:val="00645281"/>
    <w:rsid w:val="00646B9F"/>
    <w:rsid w:val="00647CFB"/>
    <w:rsid w:val="00651B57"/>
    <w:rsid w:val="00652B40"/>
    <w:rsid w:val="00655AC4"/>
    <w:rsid w:val="00660B45"/>
    <w:rsid w:val="00662848"/>
    <w:rsid w:val="00664800"/>
    <w:rsid w:val="00670054"/>
    <w:rsid w:val="006711C8"/>
    <w:rsid w:val="00672009"/>
    <w:rsid w:val="0067478B"/>
    <w:rsid w:val="00675775"/>
    <w:rsid w:val="006770E1"/>
    <w:rsid w:val="00677DF8"/>
    <w:rsid w:val="00681B28"/>
    <w:rsid w:val="006824FF"/>
    <w:rsid w:val="00683DE1"/>
    <w:rsid w:val="006849A1"/>
    <w:rsid w:val="0069249C"/>
    <w:rsid w:val="0069437A"/>
    <w:rsid w:val="00695140"/>
    <w:rsid w:val="00695B89"/>
    <w:rsid w:val="00695E2A"/>
    <w:rsid w:val="006A23D0"/>
    <w:rsid w:val="006A68F2"/>
    <w:rsid w:val="006B6CD2"/>
    <w:rsid w:val="006B7759"/>
    <w:rsid w:val="006C252A"/>
    <w:rsid w:val="006C2938"/>
    <w:rsid w:val="006C2A45"/>
    <w:rsid w:val="006C4E0B"/>
    <w:rsid w:val="006C5B00"/>
    <w:rsid w:val="006D30F7"/>
    <w:rsid w:val="006D6EBD"/>
    <w:rsid w:val="006E0C28"/>
    <w:rsid w:val="006E1D58"/>
    <w:rsid w:val="006E2F1B"/>
    <w:rsid w:val="006E3280"/>
    <w:rsid w:val="006E44A3"/>
    <w:rsid w:val="006E538F"/>
    <w:rsid w:val="006E695D"/>
    <w:rsid w:val="006E7D87"/>
    <w:rsid w:val="006F025C"/>
    <w:rsid w:val="007034C1"/>
    <w:rsid w:val="0070356D"/>
    <w:rsid w:val="0070755C"/>
    <w:rsid w:val="00712594"/>
    <w:rsid w:val="00713C80"/>
    <w:rsid w:val="00713F23"/>
    <w:rsid w:val="00716D8D"/>
    <w:rsid w:val="00717377"/>
    <w:rsid w:val="00722CC5"/>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3E86"/>
    <w:rsid w:val="00785547"/>
    <w:rsid w:val="007912EC"/>
    <w:rsid w:val="00791BAE"/>
    <w:rsid w:val="007938FF"/>
    <w:rsid w:val="00796AF9"/>
    <w:rsid w:val="007A0DCE"/>
    <w:rsid w:val="007A4814"/>
    <w:rsid w:val="007A4F43"/>
    <w:rsid w:val="007A5A0B"/>
    <w:rsid w:val="007B0B21"/>
    <w:rsid w:val="007B0FE1"/>
    <w:rsid w:val="007B2521"/>
    <w:rsid w:val="007B25AB"/>
    <w:rsid w:val="007B28A6"/>
    <w:rsid w:val="007B38BD"/>
    <w:rsid w:val="007B480F"/>
    <w:rsid w:val="007B49AC"/>
    <w:rsid w:val="007C1F9D"/>
    <w:rsid w:val="007C217C"/>
    <w:rsid w:val="007C625B"/>
    <w:rsid w:val="007C69A2"/>
    <w:rsid w:val="007C7314"/>
    <w:rsid w:val="007D04D1"/>
    <w:rsid w:val="007D0B1F"/>
    <w:rsid w:val="007D499E"/>
    <w:rsid w:val="007D60B2"/>
    <w:rsid w:val="007D6BCD"/>
    <w:rsid w:val="007D79FC"/>
    <w:rsid w:val="007E068D"/>
    <w:rsid w:val="007E5EC0"/>
    <w:rsid w:val="007F0097"/>
    <w:rsid w:val="007F0428"/>
    <w:rsid w:val="007F09B5"/>
    <w:rsid w:val="007F366B"/>
    <w:rsid w:val="007F53E3"/>
    <w:rsid w:val="007F6D05"/>
    <w:rsid w:val="00801057"/>
    <w:rsid w:val="00801370"/>
    <w:rsid w:val="00812D6C"/>
    <w:rsid w:val="008152C4"/>
    <w:rsid w:val="00815CB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45CEE"/>
    <w:rsid w:val="008533AC"/>
    <w:rsid w:val="00856253"/>
    <w:rsid w:val="008621E2"/>
    <w:rsid w:val="00862AC1"/>
    <w:rsid w:val="00866E06"/>
    <w:rsid w:val="00867230"/>
    <w:rsid w:val="008708EC"/>
    <w:rsid w:val="00871053"/>
    <w:rsid w:val="00872588"/>
    <w:rsid w:val="008773C2"/>
    <w:rsid w:val="008776EA"/>
    <w:rsid w:val="00880F94"/>
    <w:rsid w:val="00881BE6"/>
    <w:rsid w:val="00882234"/>
    <w:rsid w:val="008822A8"/>
    <w:rsid w:val="00883540"/>
    <w:rsid w:val="0088366A"/>
    <w:rsid w:val="00886291"/>
    <w:rsid w:val="00893A49"/>
    <w:rsid w:val="0089404A"/>
    <w:rsid w:val="00894627"/>
    <w:rsid w:val="00895662"/>
    <w:rsid w:val="00895A0E"/>
    <w:rsid w:val="0089781C"/>
    <w:rsid w:val="0089781D"/>
    <w:rsid w:val="00897E7A"/>
    <w:rsid w:val="008A2DF1"/>
    <w:rsid w:val="008A5C6D"/>
    <w:rsid w:val="008A7DAA"/>
    <w:rsid w:val="008B04D6"/>
    <w:rsid w:val="008B4469"/>
    <w:rsid w:val="008B6470"/>
    <w:rsid w:val="008B7BC1"/>
    <w:rsid w:val="008B7D40"/>
    <w:rsid w:val="008C277E"/>
    <w:rsid w:val="008C360E"/>
    <w:rsid w:val="008D0843"/>
    <w:rsid w:val="008D47EC"/>
    <w:rsid w:val="008D52A2"/>
    <w:rsid w:val="008D5EE2"/>
    <w:rsid w:val="008E0BAD"/>
    <w:rsid w:val="008E46E7"/>
    <w:rsid w:val="008E5ADC"/>
    <w:rsid w:val="008F0740"/>
    <w:rsid w:val="008F1C01"/>
    <w:rsid w:val="008F428E"/>
    <w:rsid w:val="008F5D41"/>
    <w:rsid w:val="009071EE"/>
    <w:rsid w:val="00913B8A"/>
    <w:rsid w:val="009150D8"/>
    <w:rsid w:val="00916CAE"/>
    <w:rsid w:val="00923CB2"/>
    <w:rsid w:val="00923E48"/>
    <w:rsid w:val="00926657"/>
    <w:rsid w:val="00934661"/>
    <w:rsid w:val="00941E03"/>
    <w:rsid w:val="0094281E"/>
    <w:rsid w:val="009466A0"/>
    <w:rsid w:val="0094746B"/>
    <w:rsid w:val="00950BD8"/>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1ED"/>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C3A"/>
    <w:rsid w:val="009D271A"/>
    <w:rsid w:val="009D6749"/>
    <w:rsid w:val="009D7BB9"/>
    <w:rsid w:val="009E10BE"/>
    <w:rsid w:val="009E2644"/>
    <w:rsid w:val="009E4046"/>
    <w:rsid w:val="009E6DE9"/>
    <w:rsid w:val="009E7BE7"/>
    <w:rsid w:val="009F0381"/>
    <w:rsid w:val="009F184B"/>
    <w:rsid w:val="009F2363"/>
    <w:rsid w:val="009F4BA9"/>
    <w:rsid w:val="009F6115"/>
    <w:rsid w:val="009F6560"/>
    <w:rsid w:val="00A04738"/>
    <w:rsid w:val="00A0623D"/>
    <w:rsid w:val="00A07633"/>
    <w:rsid w:val="00A07E1E"/>
    <w:rsid w:val="00A11400"/>
    <w:rsid w:val="00A11FEB"/>
    <w:rsid w:val="00A135E1"/>
    <w:rsid w:val="00A17F86"/>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4B69"/>
    <w:rsid w:val="00A65CEB"/>
    <w:rsid w:val="00A67C53"/>
    <w:rsid w:val="00A67C7F"/>
    <w:rsid w:val="00A706AD"/>
    <w:rsid w:val="00A744CF"/>
    <w:rsid w:val="00A76A08"/>
    <w:rsid w:val="00A76FE9"/>
    <w:rsid w:val="00A81ACB"/>
    <w:rsid w:val="00A81CE6"/>
    <w:rsid w:val="00A85323"/>
    <w:rsid w:val="00A877BF"/>
    <w:rsid w:val="00A9767A"/>
    <w:rsid w:val="00AA2044"/>
    <w:rsid w:val="00AB0A8A"/>
    <w:rsid w:val="00AB1F65"/>
    <w:rsid w:val="00AB2314"/>
    <w:rsid w:val="00AB43B9"/>
    <w:rsid w:val="00AB725D"/>
    <w:rsid w:val="00AD234E"/>
    <w:rsid w:val="00AD2F47"/>
    <w:rsid w:val="00AD4E02"/>
    <w:rsid w:val="00AD6C59"/>
    <w:rsid w:val="00AE1858"/>
    <w:rsid w:val="00AE1888"/>
    <w:rsid w:val="00AE1D28"/>
    <w:rsid w:val="00AE3359"/>
    <w:rsid w:val="00AF03C9"/>
    <w:rsid w:val="00AF15D2"/>
    <w:rsid w:val="00AF26DD"/>
    <w:rsid w:val="00AF3F07"/>
    <w:rsid w:val="00AF6DDE"/>
    <w:rsid w:val="00B00FF5"/>
    <w:rsid w:val="00B01785"/>
    <w:rsid w:val="00B02608"/>
    <w:rsid w:val="00B112E5"/>
    <w:rsid w:val="00B14203"/>
    <w:rsid w:val="00B1511F"/>
    <w:rsid w:val="00B16307"/>
    <w:rsid w:val="00B169E9"/>
    <w:rsid w:val="00B16FA5"/>
    <w:rsid w:val="00B179C6"/>
    <w:rsid w:val="00B17F36"/>
    <w:rsid w:val="00B20577"/>
    <w:rsid w:val="00B23AD9"/>
    <w:rsid w:val="00B25D39"/>
    <w:rsid w:val="00B26BE9"/>
    <w:rsid w:val="00B26C54"/>
    <w:rsid w:val="00B26ED2"/>
    <w:rsid w:val="00B316E3"/>
    <w:rsid w:val="00B32BCD"/>
    <w:rsid w:val="00B32DC0"/>
    <w:rsid w:val="00B351AB"/>
    <w:rsid w:val="00B42C99"/>
    <w:rsid w:val="00B45183"/>
    <w:rsid w:val="00B451EB"/>
    <w:rsid w:val="00B45BF3"/>
    <w:rsid w:val="00B45C15"/>
    <w:rsid w:val="00B45F8F"/>
    <w:rsid w:val="00B4625F"/>
    <w:rsid w:val="00B55812"/>
    <w:rsid w:val="00B57886"/>
    <w:rsid w:val="00B601B6"/>
    <w:rsid w:val="00B63E07"/>
    <w:rsid w:val="00B66D6A"/>
    <w:rsid w:val="00B67DB6"/>
    <w:rsid w:val="00B771EC"/>
    <w:rsid w:val="00B8084B"/>
    <w:rsid w:val="00B822F2"/>
    <w:rsid w:val="00B82AA9"/>
    <w:rsid w:val="00B84103"/>
    <w:rsid w:val="00B854DA"/>
    <w:rsid w:val="00B90301"/>
    <w:rsid w:val="00B957F9"/>
    <w:rsid w:val="00BA051B"/>
    <w:rsid w:val="00BA0BFD"/>
    <w:rsid w:val="00BA69BA"/>
    <w:rsid w:val="00BA7852"/>
    <w:rsid w:val="00BA7903"/>
    <w:rsid w:val="00BB0A7F"/>
    <w:rsid w:val="00BB60EB"/>
    <w:rsid w:val="00BC06D9"/>
    <w:rsid w:val="00BC0C25"/>
    <w:rsid w:val="00BC29BE"/>
    <w:rsid w:val="00BC2F24"/>
    <w:rsid w:val="00BC4399"/>
    <w:rsid w:val="00BC47DF"/>
    <w:rsid w:val="00BC4C31"/>
    <w:rsid w:val="00BC5A24"/>
    <w:rsid w:val="00BC5E90"/>
    <w:rsid w:val="00BD1D32"/>
    <w:rsid w:val="00BD7C82"/>
    <w:rsid w:val="00BE59AD"/>
    <w:rsid w:val="00BF019A"/>
    <w:rsid w:val="00BF2A65"/>
    <w:rsid w:val="00BF5721"/>
    <w:rsid w:val="00C026BA"/>
    <w:rsid w:val="00C068C3"/>
    <w:rsid w:val="00C122F6"/>
    <w:rsid w:val="00C125F7"/>
    <w:rsid w:val="00C12A17"/>
    <w:rsid w:val="00C15CDD"/>
    <w:rsid w:val="00C161F1"/>
    <w:rsid w:val="00C2106C"/>
    <w:rsid w:val="00C21472"/>
    <w:rsid w:val="00C31712"/>
    <w:rsid w:val="00C33C04"/>
    <w:rsid w:val="00C34EAF"/>
    <w:rsid w:val="00C4222A"/>
    <w:rsid w:val="00C43CCD"/>
    <w:rsid w:val="00C45B23"/>
    <w:rsid w:val="00C4708F"/>
    <w:rsid w:val="00C52A12"/>
    <w:rsid w:val="00C540B9"/>
    <w:rsid w:val="00C55C4E"/>
    <w:rsid w:val="00C57B97"/>
    <w:rsid w:val="00C6110B"/>
    <w:rsid w:val="00C63B7A"/>
    <w:rsid w:val="00C63FCD"/>
    <w:rsid w:val="00C6536C"/>
    <w:rsid w:val="00C74CF2"/>
    <w:rsid w:val="00C75110"/>
    <w:rsid w:val="00C85606"/>
    <w:rsid w:val="00C86395"/>
    <w:rsid w:val="00C86BAD"/>
    <w:rsid w:val="00C903F5"/>
    <w:rsid w:val="00C90B34"/>
    <w:rsid w:val="00C90FF4"/>
    <w:rsid w:val="00C911A7"/>
    <w:rsid w:val="00C949CA"/>
    <w:rsid w:val="00C9519C"/>
    <w:rsid w:val="00C9597F"/>
    <w:rsid w:val="00C96AF7"/>
    <w:rsid w:val="00CA1D14"/>
    <w:rsid w:val="00CA34B0"/>
    <w:rsid w:val="00CA45DA"/>
    <w:rsid w:val="00CA4B76"/>
    <w:rsid w:val="00CB11FF"/>
    <w:rsid w:val="00CB1FFB"/>
    <w:rsid w:val="00CB5782"/>
    <w:rsid w:val="00CB5DC6"/>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FED"/>
    <w:rsid w:val="00CF6FF0"/>
    <w:rsid w:val="00CF7E5C"/>
    <w:rsid w:val="00D013A3"/>
    <w:rsid w:val="00D04F3D"/>
    <w:rsid w:val="00D05E15"/>
    <w:rsid w:val="00D05F79"/>
    <w:rsid w:val="00D06D13"/>
    <w:rsid w:val="00D13BCE"/>
    <w:rsid w:val="00D15F48"/>
    <w:rsid w:val="00D172FD"/>
    <w:rsid w:val="00D32107"/>
    <w:rsid w:val="00D32CEC"/>
    <w:rsid w:val="00D34076"/>
    <w:rsid w:val="00D34D91"/>
    <w:rsid w:val="00D40E84"/>
    <w:rsid w:val="00D41F18"/>
    <w:rsid w:val="00D47091"/>
    <w:rsid w:val="00D50019"/>
    <w:rsid w:val="00D506D1"/>
    <w:rsid w:val="00D52D8C"/>
    <w:rsid w:val="00D5357D"/>
    <w:rsid w:val="00D55349"/>
    <w:rsid w:val="00D61EA6"/>
    <w:rsid w:val="00D63A29"/>
    <w:rsid w:val="00D64081"/>
    <w:rsid w:val="00D649C2"/>
    <w:rsid w:val="00D66A3F"/>
    <w:rsid w:val="00D67867"/>
    <w:rsid w:val="00D70176"/>
    <w:rsid w:val="00D74A3E"/>
    <w:rsid w:val="00D7566B"/>
    <w:rsid w:val="00D7687D"/>
    <w:rsid w:val="00D8595F"/>
    <w:rsid w:val="00D86689"/>
    <w:rsid w:val="00D919F2"/>
    <w:rsid w:val="00D93A77"/>
    <w:rsid w:val="00D95686"/>
    <w:rsid w:val="00DA6659"/>
    <w:rsid w:val="00DB11C0"/>
    <w:rsid w:val="00DB2702"/>
    <w:rsid w:val="00DB3D94"/>
    <w:rsid w:val="00DB4964"/>
    <w:rsid w:val="00DB62A8"/>
    <w:rsid w:val="00DB7694"/>
    <w:rsid w:val="00DC0C7D"/>
    <w:rsid w:val="00DC37CA"/>
    <w:rsid w:val="00DC3FE0"/>
    <w:rsid w:val="00DC5742"/>
    <w:rsid w:val="00DC75E3"/>
    <w:rsid w:val="00DC7658"/>
    <w:rsid w:val="00DC7D8A"/>
    <w:rsid w:val="00DD0955"/>
    <w:rsid w:val="00DD16E5"/>
    <w:rsid w:val="00DE031B"/>
    <w:rsid w:val="00DE28A8"/>
    <w:rsid w:val="00DF1B89"/>
    <w:rsid w:val="00DF4A9D"/>
    <w:rsid w:val="00DF61DD"/>
    <w:rsid w:val="00E01F8D"/>
    <w:rsid w:val="00E04C14"/>
    <w:rsid w:val="00E050E2"/>
    <w:rsid w:val="00E069D5"/>
    <w:rsid w:val="00E06DDC"/>
    <w:rsid w:val="00E07A54"/>
    <w:rsid w:val="00E07CD2"/>
    <w:rsid w:val="00E12280"/>
    <w:rsid w:val="00E122B9"/>
    <w:rsid w:val="00E13BF7"/>
    <w:rsid w:val="00E13DD2"/>
    <w:rsid w:val="00E16121"/>
    <w:rsid w:val="00E22BDB"/>
    <w:rsid w:val="00E24199"/>
    <w:rsid w:val="00E24338"/>
    <w:rsid w:val="00E300D4"/>
    <w:rsid w:val="00E3103C"/>
    <w:rsid w:val="00E31527"/>
    <w:rsid w:val="00E35024"/>
    <w:rsid w:val="00E35B55"/>
    <w:rsid w:val="00E42B5A"/>
    <w:rsid w:val="00E479E6"/>
    <w:rsid w:val="00E47F9E"/>
    <w:rsid w:val="00E53456"/>
    <w:rsid w:val="00E53941"/>
    <w:rsid w:val="00E749CC"/>
    <w:rsid w:val="00E831E9"/>
    <w:rsid w:val="00E85FE7"/>
    <w:rsid w:val="00E92337"/>
    <w:rsid w:val="00E92C5C"/>
    <w:rsid w:val="00E972CF"/>
    <w:rsid w:val="00EA04B2"/>
    <w:rsid w:val="00EA6150"/>
    <w:rsid w:val="00EA7BCE"/>
    <w:rsid w:val="00EB115F"/>
    <w:rsid w:val="00EB7098"/>
    <w:rsid w:val="00EC0045"/>
    <w:rsid w:val="00EC1256"/>
    <w:rsid w:val="00EC577F"/>
    <w:rsid w:val="00EC6E23"/>
    <w:rsid w:val="00EC7AE7"/>
    <w:rsid w:val="00ED5202"/>
    <w:rsid w:val="00EE200C"/>
    <w:rsid w:val="00EF0346"/>
    <w:rsid w:val="00EF170E"/>
    <w:rsid w:val="00EF1820"/>
    <w:rsid w:val="00EF4036"/>
    <w:rsid w:val="00EF5F64"/>
    <w:rsid w:val="00EF6D98"/>
    <w:rsid w:val="00EF700C"/>
    <w:rsid w:val="00F07D84"/>
    <w:rsid w:val="00F12B1C"/>
    <w:rsid w:val="00F1333B"/>
    <w:rsid w:val="00F14684"/>
    <w:rsid w:val="00F14CB3"/>
    <w:rsid w:val="00F251CC"/>
    <w:rsid w:val="00F26363"/>
    <w:rsid w:val="00F2689F"/>
    <w:rsid w:val="00F32CA4"/>
    <w:rsid w:val="00F339F7"/>
    <w:rsid w:val="00F4002F"/>
    <w:rsid w:val="00F41A5F"/>
    <w:rsid w:val="00F437D1"/>
    <w:rsid w:val="00F43F8B"/>
    <w:rsid w:val="00F46A16"/>
    <w:rsid w:val="00F47F04"/>
    <w:rsid w:val="00F564EF"/>
    <w:rsid w:val="00F616DD"/>
    <w:rsid w:val="00F624F0"/>
    <w:rsid w:val="00F63590"/>
    <w:rsid w:val="00F63BE6"/>
    <w:rsid w:val="00F64A42"/>
    <w:rsid w:val="00F7548D"/>
    <w:rsid w:val="00F76FE7"/>
    <w:rsid w:val="00F779BB"/>
    <w:rsid w:val="00F81DF8"/>
    <w:rsid w:val="00F860E8"/>
    <w:rsid w:val="00F919F1"/>
    <w:rsid w:val="00F91F7B"/>
    <w:rsid w:val="00F92016"/>
    <w:rsid w:val="00F93462"/>
    <w:rsid w:val="00F95CD5"/>
    <w:rsid w:val="00FA1E20"/>
    <w:rsid w:val="00FB1EAC"/>
    <w:rsid w:val="00FB2F01"/>
    <w:rsid w:val="00FB4A51"/>
    <w:rsid w:val="00FB5A99"/>
    <w:rsid w:val="00FC2025"/>
    <w:rsid w:val="00FD0423"/>
    <w:rsid w:val="00FD28EC"/>
    <w:rsid w:val="00FD373A"/>
    <w:rsid w:val="00FD4E24"/>
    <w:rsid w:val="00FD5138"/>
    <w:rsid w:val="00FD5D33"/>
    <w:rsid w:val="00FD6750"/>
    <w:rsid w:val="00FD6F29"/>
    <w:rsid w:val="00FE0D18"/>
    <w:rsid w:val="00FE6323"/>
    <w:rsid w:val="00FE64A1"/>
    <w:rsid w:val="00FF03BB"/>
    <w:rsid w:val="00FF1694"/>
    <w:rsid w:val="00FF1C61"/>
    <w:rsid w:val="00FF232C"/>
    <w:rsid w:val="00FF389C"/>
    <w:rsid w:val="08B15271"/>
    <w:rsid w:val="0CC85FFF"/>
    <w:rsid w:val="1100D089"/>
    <w:rsid w:val="1246D161"/>
    <w:rsid w:val="1F24DB37"/>
    <w:rsid w:val="3656C088"/>
    <w:rsid w:val="3B7D6A0B"/>
    <w:rsid w:val="75FC2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AF26DD"/>
    <w:pPr>
      <w:keepNext/>
      <w:spacing w:before="0" w:line="240" w:lineRule="auto"/>
      <w:ind w:left="1022" w:right="346" w:hanging="1022"/>
      <w:outlineLvl w:val="0"/>
    </w:pPr>
    <w:rPr>
      <w:rFonts w:ascii="Tahoma" w:eastAsia="SimSun" w:hAnsi="Tahoma" w:cs="Times New Roman"/>
      <w:b/>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6480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AF26DD"/>
    <w:rPr>
      <w:rFonts w:ascii="Tahoma" w:eastAsia="SimSun" w:hAnsi="Tahoma" w:cs="Times New Roman"/>
      <w:b/>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character" w:customStyle="1" w:styleId="normaltextrun">
    <w:name w:val="normaltextrun"/>
    <w:basedOn w:val="DefaultParagraphFont"/>
    <w:rsid w:val="002D6E0C"/>
  </w:style>
  <w:style w:type="character" w:customStyle="1" w:styleId="eop">
    <w:name w:val="eop"/>
    <w:basedOn w:val="DefaultParagraphFont"/>
    <w:rsid w:val="002D6E0C"/>
  </w:style>
  <w:style w:type="paragraph" w:customStyle="1" w:styleId="paragraph">
    <w:name w:val="paragraph"/>
    <w:basedOn w:val="Normal"/>
    <w:rsid w:val="00BC4C31"/>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664800"/>
    <w:pPr>
      <w:keepLines/>
      <w:spacing w:before="240" w:line="259" w:lineRule="auto"/>
      <w:ind w:left="0" w:right="0" w:firstLine="0"/>
      <w:jc w:val="left"/>
      <w:outlineLvl w:val="9"/>
    </w:pPr>
    <w:rPr>
      <w:rFonts w:asciiTheme="majorHAnsi" w:eastAsiaTheme="majorEastAsia" w:hAnsiTheme="majorHAnsi" w:cstheme="majorBidi"/>
      <w:b w:val="0"/>
      <w:caps/>
      <w:color w:val="2E74B5" w:themeColor="accent1" w:themeShade="BF"/>
      <w:kern w:val="0"/>
      <w:sz w:val="32"/>
      <w:szCs w:val="32"/>
      <w:lang w:val="en-US"/>
    </w:rPr>
  </w:style>
  <w:style w:type="paragraph" w:styleId="TOC2">
    <w:name w:val="toc 2"/>
    <w:basedOn w:val="Normal"/>
    <w:next w:val="Normal"/>
    <w:autoRedefine/>
    <w:uiPriority w:val="39"/>
    <w:unhideWhenUsed/>
    <w:rsid w:val="00664800"/>
    <w:pPr>
      <w:spacing w:before="0" w:after="100" w:line="259" w:lineRule="auto"/>
      <w:ind w:left="220" w:right="0" w:firstLine="0"/>
      <w:jc w:val="left"/>
    </w:pPr>
  </w:style>
  <w:style w:type="paragraph" w:styleId="TOC3">
    <w:name w:val="toc 3"/>
    <w:basedOn w:val="Normal"/>
    <w:next w:val="Normal"/>
    <w:autoRedefine/>
    <w:uiPriority w:val="39"/>
    <w:unhideWhenUsed/>
    <w:rsid w:val="00664800"/>
    <w:pPr>
      <w:spacing w:before="0" w:after="100" w:line="259" w:lineRule="auto"/>
      <w:ind w:left="440" w:right="0" w:firstLine="0"/>
      <w:jc w:val="left"/>
    </w:pPr>
  </w:style>
  <w:style w:type="paragraph" w:styleId="TOC1">
    <w:name w:val="toc 1"/>
    <w:basedOn w:val="Normal"/>
    <w:next w:val="Normal"/>
    <w:autoRedefine/>
    <w:uiPriority w:val="39"/>
    <w:unhideWhenUsed/>
    <w:rsid w:val="00664800"/>
    <w:pPr>
      <w:tabs>
        <w:tab w:val="right" w:leader="dot" w:pos="9016"/>
      </w:tabs>
      <w:spacing w:before="0" w:after="100" w:line="259" w:lineRule="auto"/>
      <w:ind w:left="0" w:right="0" w:firstLine="0"/>
      <w:jc w:val="left"/>
    </w:pPr>
  </w:style>
  <w:style w:type="character" w:customStyle="1" w:styleId="Heading5Char">
    <w:name w:val="Heading 5 Char"/>
    <w:basedOn w:val="DefaultParagraphFont"/>
    <w:link w:val="Heading5"/>
    <w:uiPriority w:val="9"/>
    <w:semiHidden/>
    <w:rsid w:val="00664800"/>
    <w:rPr>
      <w:rFonts w:asciiTheme="majorHAnsi" w:eastAsiaTheme="majorEastAsia" w:hAnsiTheme="majorHAnsi" w:cstheme="majorBidi"/>
      <w:color w:val="2E74B5" w:themeColor="accent1" w:themeShade="BF"/>
    </w:rPr>
  </w:style>
  <w:style w:type="table" w:customStyle="1" w:styleId="TableGrid1">
    <w:name w:val="Table Grid1"/>
    <w:rsid w:val="005A19F6"/>
    <w:pPr>
      <w:spacing w:before="0" w:line="240" w:lineRule="auto"/>
      <w:ind w:left="0" w:right="0" w:firstLine="0"/>
      <w:jc w:val="left"/>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4B3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370421964">
      <w:bodyDiv w:val="1"/>
      <w:marLeft w:val="0"/>
      <w:marRight w:val="0"/>
      <w:marTop w:val="0"/>
      <w:marBottom w:val="0"/>
      <w:divBdr>
        <w:top w:val="none" w:sz="0" w:space="0" w:color="auto"/>
        <w:left w:val="none" w:sz="0" w:space="0" w:color="auto"/>
        <w:bottom w:val="none" w:sz="0" w:space="0" w:color="auto"/>
        <w:right w:val="none" w:sz="0" w:space="0" w:color="auto"/>
      </w:divBdr>
      <w:divsChild>
        <w:div w:id="1499345288">
          <w:marLeft w:val="0"/>
          <w:marRight w:val="0"/>
          <w:marTop w:val="0"/>
          <w:marBottom w:val="0"/>
          <w:divBdr>
            <w:top w:val="none" w:sz="0" w:space="0" w:color="auto"/>
            <w:left w:val="none" w:sz="0" w:space="0" w:color="auto"/>
            <w:bottom w:val="none" w:sz="0" w:space="0" w:color="auto"/>
            <w:right w:val="none" w:sz="0" w:space="0" w:color="auto"/>
          </w:divBdr>
        </w:div>
        <w:div w:id="1159492850">
          <w:marLeft w:val="0"/>
          <w:marRight w:val="0"/>
          <w:marTop w:val="0"/>
          <w:marBottom w:val="0"/>
          <w:divBdr>
            <w:top w:val="none" w:sz="0" w:space="0" w:color="auto"/>
            <w:left w:val="none" w:sz="0" w:space="0" w:color="auto"/>
            <w:bottom w:val="none" w:sz="0" w:space="0" w:color="auto"/>
            <w:right w:val="none" w:sz="0" w:space="0" w:color="auto"/>
          </w:divBdr>
        </w:div>
      </w:divsChild>
    </w:div>
    <w:div w:id="609708267">
      <w:bodyDiv w:val="1"/>
      <w:marLeft w:val="0"/>
      <w:marRight w:val="0"/>
      <w:marTop w:val="0"/>
      <w:marBottom w:val="0"/>
      <w:divBdr>
        <w:top w:val="none" w:sz="0" w:space="0" w:color="auto"/>
        <w:left w:val="none" w:sz="0" w:space="0" w:color="auto"/>
        <w:bottom w:val="none" w:sz="0" w:space="0" w:color="auto"/>
        <w:right w:val="none" w:sz="0" w:space="0" w:color="auto"/>
      </w:divBdr>
      <w:divsChild>
        <w:div w:id="866413382">
          <w:marLeft w:val="0"/>
          <w:marRight w:val="0"/>
          <w:marTop w:val="0"/>
          <w:marBottom w:val="0"/>
          <w:divBdr>
            <w:top w:val="none" w:sz="0" w:space="0" w:color="auto"/>
            <w:left w:val="none" w:sz="0" w:space="0" w:color="auto"/>
            <w:bottom w:val="none" w:sz="0" w:space="0" w:color="auto"/>
            <w:right w:val="none" w:sz="0" w:space="0" w:color="auto"/>
          </w:divBdr>
        </w:div>
        <w:div w:id="176963098">
          <w:marLeft w:val="0"/>
          <w:marRight w:val="0"/>
          <w:marTop w:val="0"/>
          <w:marBottom w:val="0"/>
          <w:divBdr>
            <w:top w:val="none" w:sz="0" w:space="0" w:color="auto"/>
            <w:left w:val="none" w:sz="0" w:space="0" w:color="auto"/>
            <w:bottom w:val="none" w:sz="0" w:space="0" w:color="auto"/>
            <w:right w:val="none" w:sz="0" w:space="0" w:color="auto"/>
          </w:divBdr>
        </w:div>
        <w:div w:id="29688406">
          <w:marLeft w:val="0"/>
          <w:marRight w:val="0"/>
          <w:marTop w:val="0"/>
          <w:marBottom w:val="0"/>
          <w:divBdr>
            <w:top w:val="none" w:sz="0" w:space="0" w:color="auto"/>
            <w:left w:val="none" w:sz="0" w:space="0" w:color="auto"/>
            <w:bottom w:val="none" w:sz="0" w:space="0" w:color="auto"/>
            <w:right w:val="none" w:sz="0" w:space="0" w:color="auto"/>
          </w:divBdr>
        </w:div>
      </w:divsChild>
    </w:div>
    <w:div w:id="724448269">
      <w:bodyDiv w:val="1"/>
      <w:marLeft w:val="0"/>
      <w:marRight w:val="0"/>
      <w:marTop w:val="0"/>
      <w:marBottom w:val="0"/>
      <w:divBdr>
        <w:top w:val="none" w:sz="0" w:space="0" w:color="auto"/>
        <w:left w:val="none" w:sz="0" w:space="0" w:color="auto"/>
        <w:bottom w:val="none" w:sz="0" w:space="0" w:color="auto"/>
        <w:right w:val="none" w:sz="0" w:space="0" w:color="auto"/>
      </w:divBdr>
      <w:divsChild>
        <w:div w:id="645889950">
          <w:marLeft w:val="0"/>
          <w:marRight w:val="0"/>
          <w:marTop w:val="0"/>
          <w:marBottom w:val="0"/>
          <w:divBdr>
            <w:top w:val="none" w:sz="0" w:space="0" w:color="auto"/>
            <w:left w:val="none" w:sz="0" w:space="0" w:color="auto"/>
            <w:bottom w:val="none" w:sz="0" w:space="0" w:color="auto"/>
            <w:right w:val="none" w:sz="0" w:space="0" w:color="auto"/>
          </w:divBdr>
        </w:div>
        <w:div w:id="1999141709">
          <w:marLeft w:val="0"/>
          <w:marRight w:val="0"/>
          <w:marTop w:val="0"/>
          <w:marBottom w:val="0"/>
          <w:divBdr>
            <w:top w:val="none" w:sz="0" w:space="0" w:color="auto"/>
            <w:left w:val="none" w:sz="0" w:space="0" w:color="auto"/>
            <w:bottom w:val="none" w:sz="0" w:space="0" w:color="auto"/>
            <w:right w:val="none" w:sz="0" w:space="0" w:color="auto"/>
          </w:divBdr>
        </w:div>
        <w:div w:id="1691447945">
          <w:marLeft w:val="0"/>
          <w:marRight w:val="0"/>
          <w:marTop w:val="0"/>
          <w:marBottom w:val="0"/>
          <w:divBdr>
            <w:top w:val="none" w:sz="0" w:space="0" w:color="auto"/>
            <w:left w:val="none" w:sz="0" w:space="0" w:color="auto"/>
            <w:bottom w:val="none" w:sz="0" w:space="0" w:color="auto"/>
            <w:right w:val="none" w:sz="0" w:space="0" w:color="auto"/>
          </w:divBdr>
        </w:div>
        <w:div w:id="427196210">
          <w:marLeft w:val="0"/>
          <w:marRight w:val="0"/>
          <w:marTop w:val="0"/>
          <w:marBottom w:val="0"/>
          <w:divBdr>
            <w:top w:val="none" w:sz="0" w:space="0" w:color="auto"/>
            <w:left w:val="none" w:sz="0" w:space="0" w:color="auto"/>
            <w:bottom w:val="none" w:sz="0" w:space="0" w:color="auto"/>
            <w:right w:val="none" w:sz="0" w:space="0" w:color="auto"/>
          </w:divBdr>
        </w:div>
        <w:div w:id="1631472323">
          <w:marLeft w:val="0"/>
          <w:marRight w:val="0"/>
          <w:marTop w:val="0"/>
          <w:marBottom w:val="0"/>
          <w:divBdr>
            <w:top w:val="none" w:sz="0" w:space="0" w:color="auto"/>
            <w:left w:val="none" w:sz="0" w:space="0" w:color="auto"/>
            <w:bottom w:val="none" w:sz="0" w:space="0" w:color="auto"/>
            <w:right w:val="none" w:sz="0" w:space="0" w:color="auto"/>
          </w:divBdr>
        </w:div>
      </w:divsChild>
    </w:div>
    <w:div w:id="807237317">
      <w:bodyDiv w:val="1"/>
      <w:marLeft w:val="0"/>
      <w:marRight w:val="0"/>
      <w:marTop w:val="0"/>
      <w:marBottom w:val="0"/>
      <w:divBdr>
        <w:top w:val="none" w:sz="0" w:space="0" w:color="auto"/>
        <w:left w:val="none" w:sz="0" w:space="0" w:color="auto"/>
        <w:bottom w:val="none" w:sz="0" w:space="0" w:color="auto"/>
        <w:right w:val="none" w:sz="0" w:space="0" w:color="auto"/>
      </w:divBdr>
      <w:divsChild>
        <w:div w:id="84543357">
          <w:marLeft w:val="0"/>
          <w:marRight w:val="0"/>
          <w:marTop w:val="0"/>
          <w:marBottom w:val="0"/>
          <w:divBdr>
            <w:top w:val="none" w:sz="0" w:space="0" w:color="auto"/>
            <w:left w:val="none" w:sz="0" w:space="0" w:color="auto"/>
            <w:bottom w:val="none" w:sz="0" w:space="0" w:color="auto"/>
            <w:right w:val="none" w:sz="0" w:space="0" w:color="auto"/>
          </w:divBdr>
        </w:div>
        <w:div w:id="1123115427">
          <w:marLeft w:val="0"/>
          <w:marRight w:val="0"/>
          <w:marTop w:val="0"/>
          <w:marBottom w:val="0"/>
          <w:divBdr>
            <w:top w:val="none" w:sz="0" w:space="0" w:color="auto"/>
            <w:left w:val="none" w:sz="0" w:space="0" w:color="auto"/>
            <w:bottom w:val="none" w:sz="0" w:space="0" w:color="auto"/>
            <w:right w:val="none" w:sz="0" w:space="0" w:color="auto"/>
          </w:divBdr>
        </w:div>
        <w:div w:id="1611279733">
          <w:marLeft w:val="0"/>
          <w:marRight w:val="0"/>
          <w:marTop w:val="0"/>
          <w:marBottom w:val="0"/>
          <w:divBdr>
            <w:top w:val="none" w:sz="0" w:space="0" w:color="auto"/>
            <w:left w:val="none" w:sz="0" w:space="0" w:color="auto"/>
            <w:bottom w:val="none" w:sz="0" w:space="0" w:color="auto"/>
            <w:right w:val="none" w:sz="0" w:space="0" w:color="auto"/>
          </w:divBdr>
        </w:div>
        <w:div w:id="10838308">
          <w:marLeft w:val="0"/>
          <w:marRight w:val="0"/>
          <w:marTop w:val="0"/>
          <w:marBottom w:val="0"/>
          <w:divBdr>
            <w:top w:val="none" w:sz="0" w:space="0" w:color="auto"/>
            <w:left w:val="none" w:sz="0" w:space="0" w:color="auto"/>
            <w:bottom w:val="none" w:sz="0" w:space="0" w:color="auto"/>
            <w:right w:val="none" w:sz="0" w:space="0" w:color="auto"/>
          </w:divBdr>
        </w:div>
        <w:div w:id="1314602744">
          <w:marLeft w:val="0"/>
          <w:marRight w:val="0"/>
          <w:marTop w:val="0"/>
          <w:marBottom w:val="0"/>
          <w:divBdr>
            <w:top w:val="none" w:sz="0" w:space="0" w:color="auto"/>
            <w:left w:val="none" w:sz="0" w:space="0" w:color="auto"/>
            <w:bottom w:val="none" w:sz="0" w:space="0" w:color="auto"/>
            <w:right w:val="none" w:sz="0" w:space="0" w:color="auto"/>
          </w:divBdr>
        </w:div>
        <w:div w:id="1479494260">
          <w:marLeft w:val="0"/>
          <w:marRight w:val="0"/>
          <w:marTop w:val="0"/>
          <w:marBottom w:val="0"/>
          <w:divBdr>
            <w:top w:val="none" w:sz="0" w:space="0" w:color="auto"/>
            <w:left w:val="none" w:sz="0" w:space="0" w:color="auto"/>
            <w:bottom w:val="none" w:sz="0" w:space="0" w:color="auto"/>
            <w:right w:val="none" w:sz="0" w:space="0" w:color="auto"/>
          </w:divBdr>
        </w:div>
        <w:div w:id="1353188618">
          <w:marLeft w:val="0"/>
          <w:marRight w:val="0"/>
          <w:marTop w:val="0"/>
          <w:marBottom w:val="0"/>
          <w:divBdr>
            <w:top w:val="none" w:sz="0" w:space="0" w:color="auto"/>
            <w:left w:val="none" w:sz="0" w:space="0" w:color="auto"/>
            <w:bottom w:val="none" w:sz="0" w:space="0" w:color="auto"/>
            <w:right w:val="none" w:sz="0" w:space="0" w:color="auto"/>
          </w:divBdr>
        </w:div>
        <w:div w:id="1255626281">
          <w:marLeft w:val="0"/>
          <w:marRight w:val="0"/>
          <w:marTop w:val="0"/>
          <w:marBottom w:val="0"/>
          <w:divBdr>
            <w:top w:val="none" w:sz="0" w:space="0" w:color="auto"/>
            <w:left w:val="none" w:sz="0" w:space="0" w:color="auto"/>
            <w:bottom w:val="none" w:sz="0" w:space="0" w:color="auto"/>
            <w:right w:val="none" w:sz="0" w:space="0" w:color="auto"/>
          </w:divBdr>
        </w:div>
        <w:div w:id="75978946">
          <w:marLeft w:val="0"/>
          <w:marRight w:val="0"/>
          <w:marTop w:val="0"/>
          <w:marBottom w:val="0"/>
          <w:divBdr>
            <w:top w:val="none" w:sz="0" w:space="0" w:color="auto"/>
            <w:left w:val="none" w:sz="0" w:space="0" w:color="auto"/>
            <w:bottom w:val="none" w:sz="0" w:space="0" w:color="auto"/>
            <w:right w:val="none" w:sz="0" w:space="0" w:color="auto"/>
          </w:divBdr>
        </w:div>
      </w:divsChild>
    </w:div>
    <w:div w:id="1092700749">
      <w:bodyDiv w:val="1"/>
      <w:marLeft w:val="0"/>
      <w:marRight w:val="0"/>
      <w:marTop w:val="0"/>
      <w:marBottom w:val="0"/>
      <w:divBdr>
        <w:top w:val="none" w:sz="0" w:space="0" w:color="auto"/>
        <w:left w:val="none" w:sz="0" w:space="0" w:color="auto"/>
        <w:bottom w:val="none" w:sz="0" w:space="0" w:color="auto"/>
        <w:right w:val="none" w:sz="0" w:space="0" w:color="auto"/>
      </w:divBdr>
      <w:divsChild>
        <w:div w:id="456337244">
          <w:marLeft w:val="0"/>
          <w:marRight w:val="0"/>
          <w:marTop w:val="0"/>
          <w:marBottom w:val="0"/>
          <w:divBdr>
            <w:top w:val="none" w:sz="0" w:space="0" w:color="auto"/>
            <w:left w:val="none" w:sz="0" w:space="0" w:color="auto"/>
            <w:bottom w:val="none" w:sz="0" w:space="0" w:color="auto"/>
            <w:right w:val="none" w:sz="0" w:space="0" w:color="auto"/>
          </w:divBdr>
        </w:div>
        <w:div w:id="314188153">
          <w:marLeft w:val="0"/>
          <w:marRight w:val="0"/>
          <w:marTop w:val="0"/>
          <w:marBottom w:val="0"/>
          <w:divBdr>
            <w:top w:val="none" w:sz="0" w:space="0" w:color="auto"/>
            <w:left w:val="none" w:sz="0" w:space="0" w:color="auto"/>
            <w:bottom w:val="none" w:sz="0" w:space="0" w:color="auto"/>
            <w:right w:val="none" w:sz="0" w:space="0" w:color="auto"/>
          </w:divBdr>
        </w:div>
      </w:divsChild>
    </w:div>
    <w:div w:id="1320884568">
      <w:bodyDiv w:val="1"/>
      <w:marLeft w:val="0"/>
      <w:marRight w:val="0"/>
      <w:marTop w:val="0"/>
      <w:marBottom w:val="0"/>
      <w:divBdr>
        <w:top w:val="none" w:sz="0" w:space="0" w:color="auto"/>
        <w:left w:val="none" w:sz="0" w:space="0" w:color="auto"/>
        <w:bottom w:val="none" w:sz="0" w:space="0" w:color="auto"/>
        <w:right w:val="none" w:sz="0" w:space="0" w:color="auto"/>
      </w:divBdr>
      <w:divsChild>
        <w:div w:id="2055887311">
          <w:marLeft w:val="0"/>
          <w:marRight w:val="0"/>
          <w:marTop w:val="0"/>
          <w:marBottom w:val="0"/>
          <w:divBdr>
            <w:top w:val="none" w:sz="0" w:space="0" w:color="auto"/>
            <w:left w:val="none" w:sz="0" w:space="0" w:color="auto"/>
            <w:bottom w:val="none" w:sz="0" w:space="0" w:color="auto"/>
            <w:right w:val="none" w:sz="0" w:space="0" w:color="auto"/>
          </w:divBdr>
        </w:div>
        <w:div w:id="36660453">
          <w:marLeft w:val="0"/>
          <w:marRight w:val="0"/>
          <w:marTop w:val="0"/>
          <w:marBottom w:val="0"/>
          <w:divBdr>
            <w:top w:val="none" w:sz="0" w:space="0" w:color="auto"/>
            <w:left w:val="none" w:sz="0" w:space="0" w:color="auto"/>
            <w:bottom w:val="none" w:sz="0" w:space="0" w:color="auto"/>
            <w:right w:val="none" w:sz="0" w:space="0" w:color="auto"/>
          </w:divBdr>
        </w:div>
      </w:divsChild>
    </w:div>
    <w:div w:id="1576864271">
      <w:bodyDiv w:val="1"/>
      <w:marLeft w:val="0"/>
      <w:marRight w:val="0"/>
      <w:marTop w:val="0"/>
      <w:marBottom w:val="0"/>
      <w:divBdr>
        <w:top w:val="none" w:sz="0" w:space="0" w:color="auto"/>
        <w:left w:val="none" w:sz="0" w:space="0" w:color="auto"/>
        <w:bottom w:val="none" w:sz="0" w:space="0" w:color="auto"/>
        <w:right w:val="none" w:sz="0" w:space="0" w:color="auto"/>
      </w:divBdr>
      <w:divsChild>
        <w:div w:id="600532511">
          <w:marLeft w:val="0"/>
          <w:marRight w:val="0"/>
          <w:marTop w:val="0"/>
          <w:marBottom w:val="0"/>
          <w:divBdr>
            <w:top w:val="none" w:sz="0" w:space="0" w:color="auto"/>
            <w:left w:val="none" w:sz="0" w:space="0" w:color="auto"/>
            <w:bottom w:val="none" w:sz="0" w:space="0" w:color="auto"/>
            <w:right w:val="none" w:sz="0" w:space="0" w:color="auto"/>
          </w:divBdr>
        </w:div>
        <w:div w:id="1738823902">
          <w:marLeft w:val="0"/>
          <w:marRight w:val="0"/>
          <w:marTop w:val="0"/>
          <w:marBottom w:val="0"/>
          <w:divBdr>
            <w:top w:val="none" w:sz="0" w:space="0" w:color="auto"/>
            <w:left w:val="none" w:sz="0" w:space="0" w:color="auto"/>
            <w:bottom w:val="none" w:sz="0" w:space="0" w:color="auto"/>
            <w:right w:val="none" w:sz="0" w:space="0" w:color="auto"/>
          </w:divBdr>
        </w:div>
      </w:divsChild>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ahe.org.uk/students/how-to-complain-to-us/" TargetMode="External"/><Relationship Id="rId18" Type="http://schemas.openxmlformats.org/officeDocument/2006/relationships/footer" Target="foot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orms.office.com/e/Jj3Fqa7U4w"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registry@hull-college.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orms.office.com/e/Jj3Fqa7U4w"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ac.uk/policies/registry/regs-taught/section-13"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02d5f27-5011-4e27-8697-67a7238bfb72">
      <UserInfo>
        <DisplayName>Cheri Whitehead</DisplayName>
        <AccountId>40</AccountId>
        <AccountType/>
      </UserInfo>
    </SharedWithUsers>
    <_ip_UnifiedCompliancePolicyUIAction xmlns="http://schemas.microsoft.com/sharepoint/v3" xsi:nil="true"/>
    <lcf76f155ced4ddcb4097134ff3c332f xmlns="dae0a337-b6e0-42e7-970e-374a8d268e41">
      <Terms xmlns="http://schemas.microsoft.com/office/infopath/2007/PartnerControls"/>
    </lcf76f155ced4ddcb4097134ff3c332f>
    <_ip_UnifiedCompliancePolicyProperties xmlns="http://schemas.microsoft.com/sharepoint/v3" xsi:nil="true"/>
    <TaxCatchAll xmlns="102d5f27-5011-4e27-8697-67a7238bfb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77AC856BA8449AD517D42FD3FB48E" ma:contentTypeVersion="16" ma:contentTypeDescription="Create a new document." ma:contentTypeScope="" ma:versionID="c9d62bc2ebddc9bcfcd37ef7fd71d4bb">
  <xsd:schema xmlns:xsd="http://www.w3.org/2001/XMLSchema" xmlns:xs="http://www.w3.org/2001/XMLSchema" xmlns:p="http://schemas.microsoft.com/office/2006/metadata/properties" xmlns:ns1="http://schemas.microsoft.com/sharepoint/v3" xmlns:ns2="dae0a337-b6e0-42e7-970e-374a8d268e41" xmlns:ns3="102d5f27-5011-4e27-8697-67a7238bfb72" targetNamespace="http://schemas.microsoft.com/office/2006/metadata/properties" ma:root="true" ma:fieldsID="9d37071420d2c2fe68fc2a812ca1d078" ns1:_="" ns2:_="" ns3:_="">
    <xsd:import namespace="http://schemas.microsoft.com/sharepoint/v3"/>
    <xsd:import namespace="dae0a337-b6e0-42e7-970e-374a8d268e41"/>
    <xsd:import namespace="102d5f27-5011-4e27-8697-67a7238bfb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a337-b6e0-42e7-970e-374a8d268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31a50a-6716-47ca-89dc-357bd2c2c21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d5f27-5011-4e27-8697-67a7238bfb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577d8b8-2a9c-40ee-8cca-4cee1afd71bc}" ma:internalName="TaxCatchAll" ma:showField="CatchAllData" ma:web="102d5f27-5011-4e27-8697-67a7238bf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customXml/itemProps2.xml><?xml version="1.0" encoding="utf-8"?>
<ds:datastoreItem xmlns:ds="http://schemas.openxmlformats.org/officeDocument/2006/customXml" ds:itemID="{8108068B-9794-4A37-ABB6-D75212A7C6D4}">
  <ds:schemaRefs>
    <ds:schemaRef ds:uri="http://schemas.openxmlformats.org/package/2006/metadata/core-properties"/>
    <ds:schemaRef ds:uri="dae0a337-b6e0-42e7-970e-374a8d268e4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102d5f27-5011-4e27-8697-67a7238bfb72"/>
    <ds:schemaRef ds:uri="http://schemas.microsoft.com/sharepoint/v3"/>
    <ds:schemaRef ds:uri="http://purl.org/dc/elements/1.1/"/>
    <ds:schemaRef ds:uri="http://purl.org/dc/dcmitype/"/>
  </ds:schemaRefs>
</ds:datastoreItem>
</file>

<file path=customXml/itemProps3.xml><?xml version="1.0" encoding="utf-8"?>
<ds:datastoreItem xmlns:ds="http://schemas.openxmlformats.org/officeDocument/2006/customXml" ds:itemID="{D7DDE020-5E51-452D-A3FE-43FC6F4E0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e0a337-b6e0-42e7-970e-374a8d268e41"/>
    <ds:schemaRef ds:uri="102d5f27-5011-4e27-8697-67a7238bf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88106-8E1B-4442-A17D-8CF6B5197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4295</Words>
  <Characters>24335</Characters>
  <Application>Microsoft Office Word</Application>
  <DocSecurity>0</DocSecurity>
  <Lines>1738</Lines>
  <Paragraphs>987</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2025-10-17T09:58:00Z</dcterms:created>
  <dcterms:modified xsi:type="dcterms:W3CDTF">2025-10-17T10:03:00Z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0x0101001E077AC856BA8449AD517D42FD3FB48E</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